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diagrams/colors1.xml" ContentType="application/vnd.openxmlformats-officedocument.drawingml.diagramColors+xml"/>
  <Override PartName="/word/diagrams/drawing1.xml" ContentType="application/vnd.ms-office.drawingml.diagramDrawing+xml"/>
  <Override PartName="/word/diagrams/layout1.xml" ContentType="application/vnd.openxmlformats-officedocument.drawingml.diagramLayout+xml"/>
  <Override PartName="/word/theme/theme1.xml" ContentType="application/vnd.openxmlformats-officedocument.theme+xml"/>
  <Override PartName="/word/diagrams/quickStyle1.xml" ContentType="application/vnd.openxmlformats-officedocument.drawingml.diagramStyl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162" w:rsidRDefault="00003C3C" w:rsidP="00066278">
      <w:pPr>
        <w:shd w:val="clear" w:color="auto" w:fill="8DB3E2" w:themeFill="text2" w:themeFillTint="66"/>
        <w:rPr>
          <w:rFonts w:ascii="Verdana" w:hAnsi="Verdana" w:cs="Arial"/>
        </w:rPr>
      </w:pPr>
      <w:r>
        <w:rPr>
          <w:rFonts w:ascii="Verdana" w:hAnsi="Verdana" w:cs="Aria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CD01C4" w:rsidRPr="00CD01C4" w:rsidTr="00CD01C4">
        <w:trPr>
          <w:trHeight w:val="1027"/>
        </w:trPr>
        <w:tc>
          <w:tcPr>
            <w:tcW w:w="4621" w:type="dxa"/>
          </w:tcPr>
          <w:p w:rsidR="009A63C2" w:rsidRDefault="009A63C2" w:rsidP="00CD01C4">
            <w:pPr>
              <w:rPr>
                <w:rFonts w:ascii="Verdana" w:hAnsi="Verdana" w:cs="Arial"/>
                <w:b/>
                <w:sz w:val="20"/>
                <w:szCs w:val="20"/>
              </w:rPr>
            </w:pPr>
          </w:p>
          <w:p w:rsidR="00423993" w:rsidRDefault="00CD01C4" w:rsidP="00CD01C4">
            <w:pPr>
              <w:rPr>
                <w:rFonts w:ascii="Verdana" w:hAnsi="Verdana" w:cs="Arial"/>
                <w:b/>
                <w:sz w:val="20"/>
                <w:szCs w:val="20"/>
              </w:rPr>
            </w:pPr>
            <w:r w:rsidRPr="00EE4345">
              <w:rPr>
                <w:rFonts w:ascii="Verdana" w:hAnsi="Verdana" w:cs="Arial"/>
                <w:b/>
                <w:sz w:val="20"/>
                <w:szCs w:val="20"/>
              </w:rPr>
              <w:t xml:space="preserve">Responsible to: </w:t>
            </w:r>
          </w:p>
          <w:p w:rsidR="00CD01C4" w:rsidRPr="00EE4345" w:rsidRDefault="009A63C2" w:rsidP="00CD01C4">
            <w:pPr>
              <w:rPr>
                <w:rFonts w:ascii="Verdana" w:hAnsi="Verdana" w:cs="Arial"/>
                <w:b/>
                <w:sz w:val="20"/>
                <w:szCs w:val="20"/>
              </w:rPr>
            </w:pPr>
            <w:r>
              <w:rPr>
                <w:rFonts w:ascii="Verdana" w:hAnsi="Verdana" w:cs="Arial"/>
                <w:b/>
                <w:sz w:val="20"/>
                <w:szCs w:val="20"/>
              </w:rPr>
              <w:t>Quality and Innovation Manager</w:t>
            </w:r>
          </w:p>
          <w:p w:rsidR="00423993" w:rsidRDefault="00423993" w:rsidP="00CD01C4">
            <w:pPr>
              <w:rPr>
                <w:rFonts w:ascii="Verdana" w:hAnsi="Verdana" w:cs="Arial"/>
                <w:b/>
                <w:sz w:val="20"/>
                <w:szCs w:val="20"/>
              </w:rPr>
            </w:pPr>
          </w:p>
          <w:p w:rsidR="00D348E2" w:rsidRPr="00423993" w:rsidRDefault="00D348E2" w:rsidP="00423993">
            <w:pPr>
              <w:jc w:val="center"/>
              <w:rPr>
                <w:rFonts w:ascii="Verdana" w:hAnsi="Verdana" w:cs="Arial"/>
                <w:sz w:val="20"/>
                <w:szCs w:val="20"/>
              </w:rPr>
            </w:pPr>
          </w:p>
        </w:tc>
        <w:tc>
          <w:tcPr>
            <w:tcW w:w="4621" w:type="dxa"/>
          </w:tcPr>
          <w:p w:rsidR="009A63C2" w:rsidRDefault="009A63C2" w:rsidP="00991005">
            <w:pPr>
              <w:rPr>
                <w:rFonts w:ascii="Verdana" w:hAnsi="Verdana" w:cs="Arial"/>
                <w:b/>
                <w:sz w:val="20"/>
                <w:szCs w:val="20"/>
              </w:rPr>
            </w:pPr>
          </w:p>
          <w:p w:rsidR="00D348E2" w:rsidRDefault="00CD01C4" w:rsidP="00991005">
            <w:pPr>
              <w:rPr>
                <w:rFonts w:ascii="Verdana" w:hAnsi="Verdana"/>
                <w:sz w:val="20"/>
                <w:szCs w:val="20"/>
              </w:rPr>
            </w:pPr>
            <w:r w:rsidRPr="00EE4345">
              <w:rPr>
                <w:rFonts w:ascii="Verdana" w:hAnsi="Verdana" w:cs="Arial"/>
                <w:b/>
                <w:sz w:val="20"/>
                <w:szCs w:val="20"/>
              </w:rPr>
              <w:t>Responsible</w:t>
            </w:r>
            <w:r w:rsidR="0065184B" w:rsidRPr="00EE4345">
              <w:rPr>
                <w:rFonts w:ascii="Verdana" w:hAnsi="Verdana" w:cs="Arial"/>
                <w:b/>
                <w:sz w:val="20"/>
                <w:szCs w:val="20"/>
              </w:rPr>
              <w:t xml:space="preserve"> </w:t>
            </w:r>
            <w:r w:rsidRPr="00EE4345">
              <w:rPr>
                <w:rFonts w:ascii="Verdana" w:hAnsi="Verdana" w:cs="Arial"/>
                <w:b/>
                <w:sz w:val="20"/>
                <w:szCs w:val="20"/>
              </w:rPr>
              <w:t>for</w:t>
            </w:r>
            <w:r w:rsidR="009020E0" w:rsidRPr="00EE4345">
              <w:rPr>
                <w:rFonts w:ascii="Verdana" w:hAnsi="Verdana" w:cs="Arial"/>
                <w:b/>
                <w:sz w:val="20"/>
                <w:szCs w:val="20"/>
              </w:rPr>
              <w:t>:</w:t>
            </w:r>
            <w:r w:rsidRPr="00EE4345">
              <w:rPr>
                <w:rFonts w:ascii="Verdana" w:hAnsi="Verdana" w:cs="Arial"/>
                <w:b/>
                <w:sz w:val="20"/>
                <w:szCs w:val="20"/>
              </w:rPr>
              <w:t xml:space="preserve"> </w:t>
            </w:r>
            <w:r w:rsidR="008932CB">
              <w:rPr>
                <w:rFonts w:ascii="Verdana" w:hAnsi="Verdana" w:cs="Arial"/>
                <w:sz w:val="20"/>
                <w:szCs w:val="20"/>
              </w:rPr>
              <w:t xml:space="preserve">Working across teams to foster engagement and participation in all aspects of health and safety that enables CCT to be </w:t>
            </w:r>
            <w:r w:rsidR="00991005" w:rsidRPr="00991005">
              <w:rPr>
                <w:rFonts w:ascii="Verdana" w:hAnsi="Verdana"/>
                <w:sz w:val="20"/>
                <w:szCs w:val="20"/>
              </w:rPr>
              <w:t>a safe workpl</w:t>
            </w:r>
            <w:r w:rsidR="00991005">
              <w:rPr>
                <w:rFonts w:ascii="Verdana" w:hAnsi="Verdana"/>
                <w:sz w:val="20"/>
                <w:szCs w:val="20"/>
              </w:rPr>
              <w:t>ace for all staff and people who use CCT services</w:t>
            </w:r>
            <w:r w:rsidR="00321B5D">
              <w:rPr>
                <w:rFonts w:ascii="Verdana" w:hAnsi="Verdana"/>
                <w:sz w:val="20"/>
                <w:szCs w:val="20"/>
              </w:rPr>
              <w:t xml:space="preserve">.  </w:t>
            </w:r>
            <w:r w:rsidR="00321B5D">
              <w:rPr>
                <w:rFonts w:ascii="Verdana" w:hAnsi="Verdana" w:cs="Arial"/>
                <w:sz w:val="20"/>
                <w:szCs w:val="20"/>
              </w:rPr>
              <w:t xml:space="preserve">Planning, organising, </w:t>
            </w:r>
            <w:r w:rsidR="004D512A">
              <w:rPr>
                <w:rFonts w:ascii="Verdana" w:hAnsi="Verdana" w:cs="Arial"/>
                <w:sz w:val="20"/>
                <w:szCs w:val="20"/>
              </w:rPr>
              <w:t xml:space="preserve">and </w:t>
            </w:r>
            <w:r w:rsidR="00321B5D">
              <w:rPr>
                <w:rFonts w:ascii="Verdana" w:hAnsi="Verdana" w:cs="Arial"/>
                <w:sz w:val="20"/>
                <w:szCs w:val="20"/>
              </w:rPr>
              <w:t xml:space="preserve">coordinating projects and work processes that focus on continuous quality improvement.  </w:t>
            </w:r>
          </w:p>
          <w:p w:rsidR="009A63C2" w:rsidRPr="00CD01C4" w:rsidRDefault="009A63C2" w:rsidP="00991005">
            <w:pPr>
              <w:rPr>
                <w:rFonts w:ascii="Verdana" w:hAnsi="Verdana" w:cs="Arial"/>
                <w:sz w:val="20"/>
                <w:szCs w:val="20"/>
              </w:rPr>
            </w:pPr>
          </w:p>
        </w:tc>
      </w:tr>
    </w:tbl>
    <w:p w:rsidR="00066278" w:rsidRDefault="00066278" w:rsidP="00066278">
      <w:pPr>
        <w:shd w:val="clear" w:color="auto" w:fill="8DB3E2" w:themeFill="text2" w:themeFillTint="66"/>
        <w:rPr>
          <w:rFonts w:ascii="Verdana" w:hAnsi="Verdana" w:cs="Arial"/>
        </w:rPr>
      </w:pPr>
    </w:p>
    <w:p w:rsidR="00382521" w:rsidRPr="00382521" w:rsidRDefault="00382521">
      <w:pPr>
        <w:rPr>
          <w:rFonts w:ascii="Verdana" w:hAnsi="Verdana" w:cs="Arial"/>
        </w:rPr>
      </w:pPr>
    </w:p>
    <w:p w:rsidR="00382521" w:rsidRPr="00CD01C4" w:rsidRDefault="00CD01C4" w:rsidP="00CD01C4">
      <w:pPr>
        <w:jc w:val="center"/>
        <w:rPr>
          <w:rFonts w:ascii="Verdana" w:hAnsi="Verdana"/>
          <w:b/>
          <w:bCs/>
        </w:rPr>
      </w:pPr>
      <w:r w:rsidRPr="00CD01C4">
        <w:rPr>
          <w:rFonts w:ascii="Verdana" w:hAnsi="Verdana"/>
          <w:b/>
          <w:bCs/>
        </w:rPr>
        <w:t>CCT V</w:t>
      </w:r>
      <w:r w:rsidR="00547226">
        <w:rPr>
          <w:rFonts w:ascii="Verdana" w:hAnsi="Verdana"/>
          <w:b/>
          <w:bCs/>
        </w:rPr>
        <w:t>ision</w:t>
      </w:r>
    </w:p>
    <w:p w:rsidR="00CD01C4" w:rsidRPr="00382521" w:rsidRDefault="00CD01C4" w:rsidP="00CD01C4">
      <w:pPr>
        <w:jc w:val="center"/>
        <w:rPr>
          <w:rFonts w:ascii="Verdana" w:hAnsi="Verdana"/>
          <w:b/>
          <w:bCs/>
          <w:sz w:val="20"/>
          <w:szCs w:val="20"/>
        </w:rPr>
      </w:pPr>
    </w:p>
    <w:p w:rsidR="00547226" w:rsidRDefault="00547226" w:rsidP="00547226">
      <w:pPr>
        <w:rPr>
          <w:rFonts w:ascii="Verdana" w:hAnsi="Verdana"/>
          <w:sz w:val="20"/>
          <w:szCs w:val="20"/>
        </w:rPr>
      </w:pPr>
      <w:r>
        <w:rPr>
          <w:rFonts w:ascii="Verdana" w:hAnsi="Verdana"/>
          <w:sz w:val="20"/>
          <w:szCs w:val="20"/>
        </w:rPr>
        <w:t>A world full of connected communities that truly values and celebrates diversity</w:t>
      </w:r>
    </w:p>
    <w:p w:rsidR="00547226" w:rsidRDefault="00547226" w:rsidP="00547226">
      <w:pPr>
        <w:ind w:left="360"/>
        <w:rPr>
          <w:rFonts w:ascii="Verdana" w:hAnsi="Verdana"/>
          <w:sz w:val="20"/>
          <w:szCs w:val="20"/>
        </w:rPr>
      </w:pPr>
    </w:p>
    <w:p w:rsidR="00382521" w:rsidRPr="00547226" w:rsidRDefault="00382521" w:rsidP="00547226">
      <w:pPr>
        <w:ind w:left="360"/>
        <w:rPr>
          <w:rFonts w:ascii="Verdana" w:hAnsi="Verdana"/>
          <w:sz w:val="20"/>
          <w:szCs w:val="20"/>
        </w:rPr>
      </w:pPr>
    </w:p>
    <w:p w:rsidR="00382521" w:rsidRPr="00382521" w:rsidRDefault="00382521" w:rsidP="00382521">
      <w:pPr>
        <w:rPr>
          <w:rFonts w:ascii="Verdana" w:hAnsi="Verdana"/>
          <w:b/>
          <w:bCs/>
          <w:sz w:val="20"/>
          <w:szCs w:val="20"/>
        </w:rPr>
      </w:pPr>
    </w:p>
    <w:p w:rsidR="00066278" w:rsidRDefault="00066278" w:rsidP="00066278">
      <w:pPr>
        <w:shd w:val="clear" w:color="auto" w:fill="8DB3E2" w:themeFill="text2" w:themeFillTint="66"/>
        <w:rPr>
          <w:rFonts w:ascii="Verdana" w:hAnsi="Verdana" w:cs="Arial"/>
        </w:rPr>
      </w:pPr>
    </w:p>
    <w:p w:rsidR="00066278" w:rsidRDefault="00066278" w:rsidP="00382521">
      <w:pPr>
        <w:rPr>
          <w:rFonts w:ascii="Verdana" w:hAnsi="Verdana"/>
          <w:b/>
          <w:bCs/>
          <w:sz w:val="20"/>
          <w:szCs w:val="20"/>
        </w:rPr>
      </w:pPr>
    </w:p>
    <w:p w:rsidR="00066278" w:rsidRDefault="00066278" w:rsidP="00382521">
      <w:pPr>
        <w:rPr>
          <w:rFonts w:ascii="Verdana" w:hAnsi="Verdana"/>
          <w:b/>
          <w:bCs/>
          <w:sz w:val="20"/>
          <w:szCs w:val="20"/>
        </w:rPr>
      </w:pPr>
    </w:p>
    <w:p w:rsidR="00382521" w:rsidRDefault="00CD01C4" w:rsidP="00CD01C4">
      <w:pPr>
        <w:jc w:val="center"/>
        <w:rPr>
          <w:rFonts w:ascii="Verdana" w:hAnsi="Verdana"/>
          <w:b/>
          <w:bCs/>
        </w:rPr>
      </w:pPr>
      <w:r w:rsidRPr="00CD01C4">
        <w:rPr>
          <w:rFonts w:ascii="Verdana" w:hAnsi="Verdana"/>
          <w:b/>
          <w:bCs/>
        </w:rPr>
        <w:t xml:space="preserve">CCT </w:t>
      </w:r>
      <w:r w:rsidR="00547226">
        <w:rPr>
          <w:rFonts w:ascii="Verdana" w:hAnsi="Verdana"/>
          <w:b/>
          <w:bCs/>
        </w:rPr>
        <w:t>Mission</w:t>
      </w:r>
    </w:p>
    <w:p w:rsidR="00547226" w:rsidRDefault="00547226" w:rsidP="00CD01C4">
      <w:pPr>
        <w:jc w:val="center"/>
        <w:rPr>
          <w:rFonts w:ascii="Verdana" w:hAnsi="Verdana"/>
          <w:b/>
          <w:bCs/>
        </w:rPr>
      </w:pPr>
    </w:p>
    <w:p w:rsidR="00547226" w:rsidRDefault="00547226" w:rsidP="00547226">
      <w:pPr>
        <w:rPr>
          <w:rFonts w:ascii="Verdana" w:hAnsi="Verdana"/>
          <w:sz w:val="20"/>
          <w:szCs w:val="20"/>
        </w:rPr>
      </w:pPr>
      <w:r>
        <w:rPr>
          <w:rFonts w:ascii="Verdana" w:hAnsi="Verdana"/>
          <w:sz w:val="20"/>
          <w:szCs w:val="20"/>
        </w:rPr>
        <w:t>Working in Partnership with People to Enable Great Lives</w:t>
      </w:r>
    </w:p>
    <w:p w:rsidR="00547226" w:rsidRDefault="00547226" w:rsidP="00547226">
      <w:pPr>
        <w:rPr>
          <w:rFonts w:ascii="Verdana" w:hAnsi="Verdana"/>
          <w:b/>
          <w:bCs/>
        </w:rPr>
      </w:pPr>
    </w:p>
    <w:p w:rsidR="00547226" w:rsidRPr="00CD01C4" w:rsidRDefault="00547226" w:rsidP="00CD01C4">
      <w:pPr>
        <w:jc w:val="center"/>
        <w:rPr>
          <w:rFonts w:ascii="Verdana" w:hAnsi="Verdana"/>
          <w:b/>
          <w:bCs/>
        </w:rPr>
      </w:pPr>
    </w:p>
    <w:p w:rsidR="00066278" w:rsidRDefault="00066278" w:rsidP="00066278">
      <w:pPr>
        <w:shd w:val="clear" w:color="auto" w:fill="8DB3E2" w:themeFill="text2" w:themeFillTint="66"/>
        <w:rPr>
          <w:rFonts w:ascii="Verdana" w:hAnsi="Verdana" w:cs="Arial"/>
        </w:rPr>
      </w:pPr>
    </w:p>
    <w:p w:rsidR="00CD01C4" w:rsidRDefault="00CD01C4" w:rsidP="00CD01C4">
      <w:pPr>
        <w:rPr>
          <w:rFonts w:ascii="Verdana" w:hAnsi="Verdana" w:cs="Arial"/>
        </w:rPr>
      </w:pPr>
    </w:p>
    <w:p w:rsidR="00547226" w:rsidRDefault="00547226" w:rsidP="00051D5F">
      <w:pPr>
        <w:jc w:val="center"/>
        <w:rPr>
          <w:rFonts w:ascii="Verdana" w:hAnsi="Verdana"/>
          <w:b/>
          <w:bCs/>
        </w:rPr>
      </w:pPr>
      <w:r>
        <w:rPr>
          <w:rFonts w:ascii="Verdana" w:hAnsi="Verdana"/>
          <w:b/>
          <w:bCs/>
        </w:rPr>
        <w:t>Values</w:t>
      </w:r>
    </w:p>
    <w:p w:rsidR="00547226" w:rsidRPr="00EC7B91" w:rsidRDefault="00547226" w:rsidP="00547226">
      <w:pPr>
        <w:spacing w:line="360" w:lineRule="auto"/>
        <w:rPr>
          <w:rFonts w:ascii="Verdana" w:hAnsi="Verdana" w:cs="Arial"/>
          <w:sz w:val="20"/>
          <w:szCs w:val="20"/>
        </w:rPr>
      </w:pPr>
      <w:r w:rsidRPr="00EC7B91">
        <w:rPr>
          <w:rFonts w:ascii="Verdana" w:hAnsi="Verdana" w:cs="Arial"/>
          <w:sz w:val="20"/>
          <w:szCs w:val="20"/>
        </w:rPr>
        <w:t>Respect</w:t>
      </w:r>
    </w:p>
    <w:p w:rsidR="00547226" w:rsidRPr="00247CC4" w:rsidRDefault="00547226" w:rsidP="00547226">
      <w:pPr>
        <w:spacing w:line="360" w:lineRule="auto"/>
        <w:rPr>
          <w:rFonts w:ascii="Verdana" w:hAnsi="Verdana" w:cs="Arial"/>
          <w:sz w:val="20"/>
          <w:szCs w:val="20"/>
        </w:rPr>
      </w:pPr>
      <w:r w:rsidRPr="00247CC4">
        <w:rPr>
          <w:rFonts w:ascii="Verdana" w:hAnsi="Verdana" w:cs="Arial"/>
          <w:sz w:val="20"/>
          <w:szCs w:val="20"/>
        </w:rPr>
        <w:t>Reliability</w:t>
      </w:r>
    </w:p>
    <w:p w:rsidR="00547226" w:rsidRPr="00247CC4" w:rsidRDefault="00547226" w:rsidP="00547226">
      <w:pPr>
        <w:spacing w:line="360" w:lineRule="auto"/>
        <w:rPr>
          <w:rFonts w:ascii="Verdana" w:hAnsi="Verdana" w:cs="Arial"/>
          <w:sz w:val="20"/>
          <w:szCs w:val="20"/>
        </w:rPr>
      </w:pPr>
      <w:r w:rsidRPr="00247CC4">
        <w:rPr>
          <w:rFonts w:ascii="Verdana" w:hAnsi="Verdana" w:cs="Arial"/>
          <w:sz w:val="20"/>
          <w:szCs w:val="20"/>
        </w:rPr>
        <w:t>Transparency</w:t>
      </w:r>
    </w:p>
    <w:p w:rsidR="00547226" w:rsidRPr="00247CC4" w:rsidRDefault="00547226" w:rsidP="00547226">
      <w:pPr>
        <w:spacing w:line="360" w:lineRule="auto"/>
        <w:rPr>
          <w:rFonts w:ascii="Verdana" w:hAnsi="Verdana" w:cs="Arial"/>
          <w:sz w:val="20"/>
          <w:szCs w:val="20"/>
        </w:rPr>
      </w:pPr>
      <w:r w:rsidRPr="00247CC4">
        <w:rPr>
          <w:rFonts w:ascii="Verdana" w:hAnsi="Verdana" w:cs="Arial"/>
          <w:sz w:val="20"/>
          <w:szCs w:val="20"/>
        </w:rPr>
        <w:t>Integrity</w:t>
      </w:r>
    </w:p>
    <w:p w:rsidR="00547226" w:rsidRPr="00547226" w:rsidRDefault="00547226" w:rsidP="00547226">
      <w:pPr>
        <w:spacing w:line="360" w:lineRule="auto"/>
        <w:rPr>
          <w:rFonts w:ascii="Verdana" w:hAnsi="Verdana" w:cs="Arial"/>
          <w:sz w:val="20"/>
          <w:szCs w:val="20"/>
        </w:rPr>
      </w:pPr>
      <w:r>
        <w:rPr>
          <w:rFonts w:ascii="Verdana" w:hAnsi="Verdana" w:cs="Arial"/>
          <w:sz w:val="20"/>
          <w:szCs w:val="20"/>
        </w:rPr>
        <w:t>Solution Focussed</w:t>
      </w:r>
    </w:p>
    <w:p w:rsidR="00547226" w:rsidRPr="00CD01C4" w:rsidRDefault="00547226" w:rsidP="00547226">
      <w:pPr>
        <w:jc w:val="center"/>
        <w:rPr>
          <w:rFonts w:ascii="Verdana" w:hAnsi="Verdana"/>
          <w:b/>
          <w:bCs/>
        </w:rPr>
      </w:pPr>
    </w:p>
    <w:p w:rsidR="00547226" w:rsidRDefault="00547226" w:rsidP="00547226">
      <w:pPr>
        <w:shd w:val="clear" w:color="auto" w:fill="8DB3E2" w:themeFill="text2" w:themeFillTint="66"/>
        <w:rPr>
          <w:rFonts w:ascii="Verdana" w:hAnsi="Verdana" w:cs="Arial"/>
        </w:rPr>
      </w:pPr>
    </w:p>
    <w:p w:rsidR="00547226" w:rsidRDefault="00547226" w:rsidP="00CD01C4">
      <w:pPr>
        <w:rPr>
          <w:rFonts w:ascii="Verdana" w:hAnsi="Verdana" w:cs="Arial"/>
        </w:rPr>
      </w:pPr>
    </w:p>
    <w:p w:rsidR="00CD01C4" w:rsidRPr="00095AA0" w:rsidRDefault="00CD01C4" w:rsidP="00CD01C4">
      <w:pPr>
        <w:jc w:val="both"/>
        <w:rPr>
          <w:rFonts w:ascii="Verdana" w:hAnsi="Verdana"/>
          <w:bCs/>
          <w:sz w:val="20"/>
          <w:szCs w:val="20"/>
        </w:rPr>
      </w:pPr>
      <w:r w:rsidRPr="00095AA0">
        <w:rPr>
          <w:rFonts w:ascii="Verdana" w:hAnsi="Verdana"/>
          <w:bCs/>
          <w:sz w:val="20"/>
          <w:szCs w:val="20"/>
        </w:rPr>
        <w:t>Every employee’s work will reflect CCT principles, the intention of the New Zealand Disability Strategy</w:t>
      </w:r>
      <w:r w:rsidR="00095AA0">
        <w:rPr>
          <w:rFonts w:ascii="Verdana" w:hAnsi="Verdana"/>
          <w:bCs/>
          <w:sz w:val="20"/>
          <w:szCs w:val="20"/>
        </w:rPr>
        <w:t>,</w:t>
      </w:r>
      <w:r w:rsidRPr="00095AA0">
        <w:rPr>
          <w:rFonts w:ascii="Verdana" w:hAnsi="Verdana"/>
          <w:bCs/>
          <w:sz w:val="20"/>
          <w:szCs w:val="20"/>
        </w:rPr>
        <w:t xml:space="preserve"> and the United Nations Convention on Righ</w:t>
      </w:r>
      <w:r w:rsidR="00204129">
        <w:rPr>
          <w:rFonts w:ascii="Verdana" w:hAnsi="Verdana"/>
          <w:bCs/>
          <w:sz w:val="20"/>
          <w:szCs w:val="20"/>
        </w:rPr>
        <w:t>ts of Persons with Disabilities</w:t>
      </w:r>
    </w:p>
    <w:p w:rsidR="00CD01C4" w:rsidRDefault="00CD01C4" w:rsidP="00CD01C4">
      <w:pPr>
        <w:rPr>
          <w:rFonts w:ascii="Verdana" w:hAnsi="Verdana"/>
          <w:sz w:val="20"/>
          <w:szCs w:val="20"/>
        </w:rPr>
      </w:pPr>
    </w:p>
    <w:p w:rsidR="00064206" w:rsidRPr="00EE4345" w:rsidRDefault="00095AA0" w:rsidP="00095AA0">
      <w:pPr>
        <w:shd w:val="clear" w:color="auto" w:fill="8DB3E2" w:themeFill="text2" w:themeFillTint="66"/>
        <w:jc w:val="center"/>
        <w:rPr>
          <w:rFonts w:ascii="Verdana" w:hAnsi="Verdana" w:cs="Arial"/>
          <w:b/>
        </w:rPr>
      </w:pPr>
      <w:r w:rsidRPr="00EE4345">
        <w:rPr>
          <w:rFonts w:ascii="Verdana" w:hAnsi="Verdana" w:cs="Arial"/>
          <w:b/>
        </w:rPr>
        <w:t>PURPOSE AND SCOPE OF THE POSITION</w:t>
      </w:r>
    </w:p>
    <w:p w:rsidR="006B5F93" w:rsidRDefault="006B5F93" w:rsidP="006B5F93">
      <w:pPr>
        <w:spacing w:after="200" w:line="276" w:lineRule="auto"/>
        <w:rPr>
          <w:rFonts w:ascii="Verdana" w:hAnsi="Verdana" w:cstheme="minorBidi"/>
          <w:sz w:val="20"/>
          <w:szCs w:val="20"/>
        </w:rPr>
      </w:pPr>
    </w:p>
    <w:p w:rsidR="001A7EF0" w:rsidRDefault="006B5F93" w:rsidP="001A7EF0">
      <w:pPr>
        <w:spacing w:after="200" w:line="276" w:lineRule="auto"/>
        <w:rPr>
          <w:rFonts w:ascii="Verdana" w:hAnsi="Verdana" w:cstheme="minorBidi"/>
          <w:sz w:val="20"/>
          <w:szCs w:val="20"/>
        </w:rPr>
      </w:pPr>
      <w:r w:rsidRPr="006B5F93">
        <w:rPr>
          <w:rFonts w:ascii="Verdana" w:hAnsi="Verdana" w:cstheme="minorBidi"/>
          <w:sz w:val="20"/>
          <w:szCs w:val="20"/>
        </w:rPr>
        <w:t xml:space="preserve">The </w:t>
      </w:r>
      <w:r w:rsidR="00991005">
        <w:rPr>
          <w:rFonts w:ascii="Verdana" w:hAnsi="Verdana" w:cstheme="minorBidi"/>
          <w:sz w:val="20"/>
          <w:szCs w:val="20"/>
        </w:rPr>
        <w:t xml:space="preserve">Health and Safety </w:t>
      </w:r>
      <w:r w:rsidR="009A63C2">
        <w:rPr>
          <w:rFonts w:ascii="Verdana" w:hAnsi="Verdana" w:cstheme="minorBidi"/>
          <w:sz w:val="20"/>
          <w:szCs w:val="20"/>
        </w:rPr>
        <w:t>Advisor</w:t>
      </w:r>
      <w:r w:rsidR="00991005">
        <w:rPr>
          <w:rFonts w:ascii="Verdana" w:hAnsi="Verdana" w:cstheme="minorBidi"/>
          <w:sz w:val="20"/>
          <w:szCs w:val="20"/>
        </w:rPr>
        <w:t xml:space="preserve"> (H&amp;S</w:t>
      </w:r>
      <w:r w:rsidR="009A63C2">
        <w:rPr>
          <w:rFonts w:ascii="Verdana" w:hAnsi="Verdana" w:cstheme="minorBidi"/>
          <w:sz w:val="20"/>
          <w:szCs w:val="20"/>
        </w:rPr>
        <w:t>A</w:t>
      </w:r>
      <w:r w:rsidR="00991005">
        <w:rPr>
          <w:rFonts w:ascii="Verdana" w:hAnsi="Verdana" w:cstheme="minorBidi"/>
          <w:sz w:val="20"/>
          <w:szCs w:val="20"/>
        </w:rPr>
        <w:t>)</w:t>
      </w:r>
      <w:r w:rsidRPr="006B5F93">
        <w:rPr>
          <w:rFonts w:ascii="Verdana" w:hAnsi="Verdana" w:cstheme="minorBidi"/>
          <w:sz w:val="20"/>
          <w:szCs w:val="20"/>
        </w:rPr>
        <w:t xml:space="preserve"> is responsible for making sure </w:t>
      </w:r>
      <w:r w:rsidR="00991005">
        <w:rPr>
          <w:rFonts w:ascii="Verdana" w:hAnsi="Verdana" w:cstheme="minorBidi"/>
          <w:sz w:val="20"/>
          <w:szCs w:val="20"/>
        </w:rPr>
        <w:t xml:space="preserve">CCT meets all of the </w:t>
      </w:r>
      <w:r w:rsidR="00204C2F">
        <w:rPr>
          <w:rFonts w:ascii="Verdana" w:hAnsi="Verdana" w:cstheme="minorBidi"/>
          <w:sz w:val="20"/>
          <w:szCs w:val="20"/>
        </w:rPr>
        <w:t>Health and Safety Requirements as set out by the Health and Safety at Work Act 2015, ensuring a plan for continuous improvement is in place that fosters a positive health and safety culture.</w:t>
      </w:r>
      <w:r w:rsidR="00321B5D">
        <w:rPr>
          <w:rFonts w:ascii="Verdana" w:hAnsi="Verdana" w:cstheme="minorBidi"/>
          <w:sz w:val="20"/>
          <w:szCs w:val="20"/>
        </w:rPr>
        <w:t xml:space="preserve">  </w:t>
      </w:r>
    </w:p>
    <w:p w:rsidR="009425D5" w:rsidRDefault="00321B5D" w:rsidP="001A7EF0">
      <w:pPr>
        <w:spacing w:after="200" w:line="276" w:lineRule="auto"/>
        <w:rPr>
          <w:rFonts w:ascii="Verdana" w:hAnsi="Verdana" w:cstheme="minorBidi"/>
          <w:sz w:val="20"/>
          <w:szCs w:val="20"/>
        </w:rPr>
      </w:pPr>
      <w:r>
        <w:rPr>
          <w:rFonts w:ascii="Verdana" w:hAnsi="Verdana" w:cstheme="minorBidi"/>
          <w:sz w:val="20"/>
          <w:szCs w:val="20"/>
        </w:rPr>
        <w:t xml:space="preserve">The second scope of the position involves projects focussed </w:t>
      </w:r>
      <w:r w:rsidR="001A7EF0">
        <w:rPr>
          <w:rFonts w:ascii="Verdana" w:hAnsi="Verdana" w:cstheme="minorBidi"/>
          <w:sz w:val="20"/>
          <w:szCs w:val="20"/>
        </w:rPr>
        <w:t xml:space="preserve">on quality outcomes.  This </w:t>
      </w:r>
      <w:r>
        <w:rPr>
          <w:rFonts w:ascii="Verdana" w:hAnsi="Verdana" w:cstheme="minorBidi"/>
          <w:sz w:val="20"/>
          <w:szCs w:val="20"/>
        </w:rPr>
        <w:t>include</w:t>
      </w:r>
      <w:r w:rsidR="001A7EF0">
        <w:rPr>
          <w:rFonts w:ascii="Verdana" w:hAnsi="Verdana" w:cstheme="minorBidi"/>
          <w:sz w:val="20"/>
          <w:szCs w:val="20"/>
        </w:rPr>
        <w:t>s</w:t>
      </w:r>
      <w:r>
        <w:rPr>
          <w:rFonts w:ascii="Verdana" w:hAnsi="Verdana" w:cstheme="minorBidi"/>
          <w:sz w:val="20"/>
          <w:szCs w:val="20"/>
        </w:rPr>
        <w:t xml:space="preserve"> </w:t>
      </w:r>
      <w:r w:rsidR="001A7EF0">
        <w:rPr>
          <w:rFonts w:ascii="Verdana" w:hAnsi="Verdana" w:cstheme="minorBidi"/>
          <w:sz w:val="20"/>
          <w:szCs w:val="20"/>
        </w:rPr>
        <w:t xml:space="preserve">review, evaluation and reporting to ensure that CCT maintains quality outcomes for people supported, their whanau, staff and our wider stakeholders.  </w:t>
      </w:r>
    </w:p>
    <w:p w:rsidR="00095AA0" w:rsidRPr="00283BE5" w:rsidRDefault="00095AA0" w:rsidP="00095AA0">
      <w:pPr>
        <w:shd w:val="clear" w:color="auto" w:fill="8DB3E2" w:themeFill="text2" w:themeFillTint="66"/>
        <w:jc w:val="center"/>
        <w:rPr>
          <w:rFonts w:ascii="Verdana" w:hAnsi="Verdana" w:cs="Arial"/>
          <w:b/>
        </w:rPr>
      </w:pPr>
      <w:r w:rsidRPr="00283BE5">
        <w:rPr>
          <w:rFonts w:ascii="Verdana" w:hAnsi="Verdana" w:cs="Arial"/>
          <w:b/>
        </w:rPr>
        <w:lastRenderedPageBreak/>
        <w:t>KEY ACCOUNTABILITIES</w:t>
      </w:r>
    </w:p>
    <w:p w:rsidR="00E114CF" w:rsidRPr="00E114CF" w:rsidRDefault="00E114CF" w:rsidP="00E114CF">
      <w:pPr>
        <w:ind w:left="360"/>
        <w:rPr>
          <w:rFonts w:ascii="Verdana" w:hAnsi="Verdana"/>
        </w:rPr>
      </w:pPr>
    </w:p>
    <w:p w:rsidR="009A3339" w:rsidRPr="00C4471F" w:rsidRDefault="00991005" w:rsidP="009A3339">
      <w:pPr>
        <w:pStyle w:val="ListParagraph"/>
        <w:numPr>
          <w:ilvl w:val="0"/>
          <w:numId w:val="5"/>
        </w:numPr>
        <w:rPr>
          <w:rFonts w:ascii="Verdana" w:hAnsi="Verdana"/>
          <w:b/>
        </w:rPr>
      </w:pPr>
      <w:r>
        <w:rPr>
          <w:rFonts w:ascii="Verdana" w:hAnsi="Verdana"/>
          <w:b/>
        </w:rPr>
        <w:t xml:space="preserve">CCT Health and Safety </w:t>
      </w:r>
      <w:r w:rsidR="00AC713C">
        <w:rPr>
          <w:rFonts w:ascii="Verdana" w:hAnsi="Verdana"/>
          <w:b/>
        </w:rPr>
        <w:t xml:space="preserve">and </w:t>
      </w:r>
      <w:r w:rsidR="002900BA">
        <w:rPr>
          <w:rFonts w:ascii="Verdana" w:hAnsi="Verdana"/>
          <w:b/>
        </w:rPr>
        <w:t>Projects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9A3339" w:rsidRPr="00283BE5" w:rsidTr="009A3339">
        <w:tc>
          <w:tcPr>
            <w:tcW w:w="4621" w:type="dxa"/>
            <w:shd w:val="clear" w:color="auto" w:fill="8DB3E2" w:themeFill="text2" w:themeFillTint="66"/>
          </w:tcPr>
          <w:p w:rsidR="009A3339" w:rsidRPr="00283BE5" w:rsidRDefault="009A3339" w:rsidP="009A3339">
            <w:pPr>
              <w:rPr>
                <w:rFonts w:ascii="Verdana" w:hAnsi="Verdana"/>
                <w:b/>
              </w:rPr>
            </w:pPr>
            <w:r w:rsidRPr="00283BE5">
              <w:rPr>
                <w:rFonts w:ascii="Verdana" w:hAnsi="Verdana"/>
                <w:b/>
              </w:rPr>
              <w:t>KEY ACCOUNTABILITIES</w:t>
            </w:r>
          </w:p>
        </w:tc>
        <w:tc>
          <w:tcPr>
            <w:tcW w:w="4621" w:type="dxa"/>
            <w:shd w:val="clear" w:color="auto" w:fill="8DB3E2" w:themeFill="text2" w:themeFillTint="66"/>
          </w:tcPr>
          <w:p w:rsidR="009A3339" w:rsidRPr="00283BE5" w:rsidRDefault="009A3339" w:rsidP="009A3339">
            <w:pPr>
              <w:rPr>
                <w:rFonts w:ascii="Verdana" w:hAnsi="Verdana"/>
                <w:b/>
              </w:rPr>
            </w:pPr>
            <w:r w:rsidRPr="00283BE5">
              <w:rPr>
                <w:rFonts w:ascii="Verdana" w:hAnsi="Verdana"/>
                <w:b/>
              </w:rPr>
              <w:t>EXPECTED OUTCOMES</w:t>
            </w:r>
          </w:p>
        </w:tc>
      </w:tr>
      <w:tr w:rsidR="009A3339" w:rsidRPr="00A4108A" w:rsidTr="00900D95">
        <w:trPr>
          <w:trHeight w:val="4326"/>
        </w:trPr>
        <w:tc>
          <w:tcPr>
            <w:tcW w:w="4621" w:type="dxa"/>
          </w:tcPr>
          <w:p w:rsidR="009A3339" w:rsidRPr="00A4108A" w:rsidRDefault="009A3339" w:rsidP="009A3339">
            <w:pPr>
              <w:ind w:left="360"/>
              <w:rPr>
                <w:rFonts w:ascii="Verdana" w:hAnsi="Verdana"/>
                <w:color w:val="000000" w:themeColor="text1"/>
                <w:sz w:val="20"/>
                <w:szCs w:val="20"/>
              </w:rPr>
            </w:pPr>
          </w:p>
          <w:p w:rsidR="00EF7EC7" w:rsidRDefault="00C928DA" w:rsidP="00EF7EC7">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Health and Safety (H&amp;S) Manual </w:t>
            </w:r>
          </w:p>
          <w:p w:rsidR="00AC713C" w:rsidRDefault="00AC713C" w:rsidP="00AC713C">
            <w:pPr>
              <w:pStyle w:val="ListParagraph"/>
              <w:ind w:left="1211"/>
              <w:rPr>
                <w:rFonts w:ascii="Verdana" w:hAnsi="Verdana"/>
                <w:color w:val="000000" w:themeColor="text1"/>
                <w:sz w:val="20"/>
                <w:szCs w:val="20"/>
              </w:rPr>
            </w:pPr>
          </w:p>
          <w:p w:rsidR="00AC713C" w:rsidRDefault="00AC713C" w:rsidP="00EF7EC7">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H&amp;S Databases </w:t>
            </w:r>
          </w:p>
          <w:p w:rsidR="004756CC" w:rsidRDefault="004756CC" w:rsidP="004756CC">
            <w:pPr>
              <w:pStyle w:val="ListParagraph"/>
              <w:rPr>
                <w:rFonts w:ascii="Verdana" w:hAnsi="Verdana"/>
                <w:color w:val="000000" w:themeColor="text1"/>
                <w:sz w:val="20"/>
                <w:szCs w:val="20"/>
              </w:rPr>
            </w:pPr>
          </w:p>
          <w:p w:rsidR="004756CC" w:rsidRDefault="004756CC" w:rsidP="004756CC">
            <w:pPr>
              <w:pStyle w:val="ListParagraph"/>
              <w:rPr>
                <w:rFonts w:ascii="Verdana" w:hAnsi="Verdana"/>
                <w:color w:val="000000" w:themeColor="text1"/>
                <w:sz w:val="20"/>
                <w:szCs w:val="20"/>
              </w:rPr>
            </w:pPr>
          </w:p>
          <w:p w:rsidR="004756CC" w:rsidRDefault="004756CC" w:rsidP="004756CC">
            <w:pPr>
              <w:pStyle w:val="ListParagraph"/>
              <w:rPr>
                <w:rFonts w:ascii="Verdana" w:hAnsi="Verdana"/>
                <w:color w:val="000000" w:themeColor="text1"/>
                <w:sz w:val="20"/>
                <w:szCs w:val="20"/>
              </w:rPr>
            </w:pPr>
          </w:p>
          <w:p w:rsidR="004756CC" w:rsidRPr="004756CC" w:rsidRDefault="004756CC" w:rsidP="004756CC">
            <w:pPr>
              <w:pStyle w:val="ListParagraph"/>
              <w:rPr>
                <w:rFonts w:ascii="Verdana" w:hAnsi="Verdana"/>
                <w:color w:val="000000" w:themeColor="text1"/>
                <w:sz w:val="20"/>
                <w:szCs w:val="20"/>
              </w:rPr>
            </w:pPr>
          </w:p>
          <w:p w:rsidR="004756CC" w:rsidRDefault="00204C2F" w:rsidP="00EF7EC7">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Hazard</w:t>
            </w:r>
            <w:r w:rsidR="004756CC">
              <w:rPr>
                <w:rFonts w:ascii="Verdana" w:hAnsi="Verdana"/>
                <w:color w:val="000000" w:themeColor="text1"/>
                <w:sz w:val="20"/>
                <w:szCs w:val="20"/>
              </w:rPr>
              <w:t xml:space="preserve"> Controls </w:t>
            </w:r>
          </w:p>
          <w:p w:rsidR="00C928DA" w:rsidRDefault="00C928DA" w:rsidP="00C928DA">
            <w:pPr>
              <w:rPr>
                <w:rFonts w:ascii="Verdana" w:hAnsi="Verdana"/>
                <w:color w:val="000000" w:themeColor="text1"/>
                <w:sz w:val="20"/>
                <w:szCs w:val="20"/>
              </w:rPr>
            </w:pPr>
          </w:p>
          <w:p w:rsidR="00C928DA" w:rsidRDefault="00C928DA" w:rsidP="00C928DA">
            <w:pPr>
              <w:rPr>
                <w:rFonts w:ascii="Verdana" w:hAnsi="Verdana"/>
                <w:color w:val="000000" w:themeColor="text1"/>
                <w:sz w:val="20"/>
                <w:szCs w:val="20"/>
              </w:rPr>
            </w:pPr>
          </w:p>
          <w:p w:rsidR="00AC713C" w:rsidRDefault="00AC713C" w:rsidP="00C928DA">
            <w:pPr>
              <w:rPr>
                <w:rFonts w:ascii="Verdana" w:hAnsi="Verdana"/>
                <w:color w:val="000000" w:themeColor="text1"/>
                <w:sz w:val="20"/>
                <w:szCs w:val="20"/>
              </w:rPr>
            </w:pPr>
          </w:p>
          <w:p w:rsidR="00AC713C" w:rsidRDefault="00AC713C" w:rsidP="00C928DA">
            <w:pPr>
              <w:rPr>
                <w:rFonts w:ascii="Verdana" w:hAnsi="Verdana"/>
                <w:color w:val="000000" w:themeColor="text1"/>
                <w:sz w:val="20"/>
                <w:szCs w:val="20"/>
              </w:rPr>
            </w:pPr>
          </w:p>
          <w:p w:rsidR="00204C2F" w:rsidRPr="00C928DA" w:rsidRDefault="00204C2F" w:rsidP="00C928DA">
            <w:pPr>
              <w:rPr>
                <w:rFonts w:ascii="Verdana" w:hAnsi="Verdana"/>
                <w:color w:val="000000" w:themeColor="text1"/>
                <w:sz w:val="20"/>
                <w:szCs w:val="20"/>
              </w:rPr>
            </w:pPr>
          </w:p>
          <w:p w:rsidR="00C928DA" w:rsidRDefault="00C928DA" w:rsidP="00EF7EC7">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Business Continuity Plan</w:t>
            </w:r>
            <w:r w:rsidR="00AC713C">
              <w:rPr>
                <w:rFonts w:ascii="Verdana" w:hAnsi="Verdana"/>
                <w:color w:val="000000" w:themeColor="text1"/>
                <w:sz w:val="20"/>
                <w:szCs w:val="20"/>
              </w:rPr>
              <w:t xml:space="preserve"> &amp; Forms </w:t>
            </w:r>
            <w:r>
              <w:rPr>
                <w:rFonts w:ascii="Verdana" w:hAnsi="Verdana"/>
                <w:color w:val="000000" w:themeColor="text1"/>
                <w:sz w:val="20"/>
                <w:szCs w:val="20"/>
              </w:rPr>
              <w:t xml:space="preserve"> (BCP) </w:t>
            </w:r>
          </w:p>
          <w:p w:rsidR="00C928DA" w:rsidRDefault="00C928DA" w:rsidP="00C928DA">
            <w:pPr>
              <w:pStyle w:val="ListParagraph"/>
              <w:rPr>
                <w:rFonts w:ascii="Verdana" w:hAnsi="Verdana"/>
                <w:color w:val="000000" w:themeColor="text1"/>
                <w:sz w:val="20"/>
                <w:szCs w:val="20"/>
              </w:rPr>
            </w:pPr>
          </w:p>
          <w:p w:rsidR="00C928DA" w:rsidRDefault="00C928DA" w:rsidP="00C928DA">
            <w:pPr>
              <w:pStyle w:val="ListParagraph"/>
              <w:rPr>
                <w:rFonts w:ascii="Verdana" w:hAnsi="Verdana"/>
                <w:color w:val="000000" w:themeColor="text1"/>
                <w:sz w:val="20"/>
                <w:szCs w:val="20"/>
              </w:rPr>
            </w:pPr>
          </w:p>
          <w:p w:rsidR="00C928DA" w:rsidRDefault="00C928DA" w:rsidP="00C928DA">
            <w:pPr>
              <w:pStyle w:val="ListParagraph"/>
              <w:rPr>
                <w:rFonts w:ascii="Verdana" w:hAnsi="Verdana"/>
                <w:color w:val="000000" w:themeColor="text1"/>
                <w:sz w:val="20"/>
                <w:szCs w:val="20"/>
              </w:rPr>
            </w:pPr>
          </w:p>
          <w:p w:rsidR="00C928DA" w:rsidRPr="00C928DA" w:rsidRDefault="00C928DA" w:rsidP="00C928DA">
            <w:pPr>
              <w:pStyle w:val="ListParagraph"/>
              <w:rPr>
                <w:rFonts w:ascii="Verdana" w:hAnsi="Verdana"/>
                <w:color w:val="000000" w:themeColor="text1"/>
                <w:sz w:val="20"/>
                <w:szCs w:val="20"/>
              </w:rPr>
            </w:pPr>
          </w:p>
          <w:p w:rsidR="00C928DA" w:rsidRDefault="00C928DA" w:rsidP="00EF7EC7">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BCP drill </w:t>
            </w:r>
          </w:p>
          <w:p w:rsidR="00AC713C" w:rsidRDefault="00AC713C" w:rsidP="00AC713C">
            <w:pPr>
              <w:rPr>
                <w:rFonts w:ascii="Verdana" w:hAnsi="Verdana"/>
                <w:color w:val="000000" w:themeColor="text1"/>
                <w:sz w:val="20"/>
                <w:szCs w:val="20"/>
              </w:rPr>
            </w:pPr>
          </w:p>
          <w:p w:rsidR="006B5F93" w:rsidRPr="00AC713C" w:rsidRDefault="006B5F93" w:rsidP="00AC713C">
            <w:pPr>
              <w:rPr>
                <w:rFonts w:ascii="Verdana" w:hAnsi="Verdana"/>
                <w:color w:val="000000" w:themeColor="text1"/>
                <w:sz w:val="20"/>
                <w:szCs w:val="20"/>
              </w:rPr>
            </w:pPr>
          </w:p>
          <w:p w:rsidR="006B5F93" w:rsidRDefault="006B5F93" w:rsidP="006B5F93">
            <w:pPr>
              <w:pStyle w:val="ListParagraph"/>
              <w:ind w:left="1211"/>
              <w:rPr>
                <w:rFonts w:ascii="Verdana" w:hAnsi="Verdana"/>
                <w:color w:val="000000" w:themeColor="text1"/>
                <w:sz w:val="20"/>
                <w:szCs w:val="20"/>
              </w:rPr>
            </w:pPr>
          </w:p>
          <w:p w:rsidR="009A63C2" w:rsidRDefault="009A63C2" w:rsidP="006B5F93">
            <w:pPr>
              <w:pStyle w:val="ListParagraph"/>
              <w:ind w:left="1211"/>
              <w:rPr>
                <w:rFonts w:ascii="Verdana" w:hAnsi="Verdana"/>
                <w:color w:val="000000" w:themeColor="text1"/>
                <w:sz w:val="20"/>
                <w:szCs w:val="20"/>
              </w:rPr>
            </w:pPr>
          </w:p>
          <w:p w:rsidR="006B5F93" w:rsidRDefault="00C928DA"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Staff injuries and near misses</w:t>
            </w:r>
          </w:p>
          <w:p w:rsidR="00AC713C" w:rsidRDefault="00AC713C" w:rsidP="00AC713C">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AC713C" w:rsidRPr="00AC713C" w:rsidRDefault="00AC713C" w:rsidP="00AC713C">
            <w:pPr>
              <w:rPr>
                <w:rFonts w:ascii="Verdana" w:hAnsi="Verdana"/>
                <w:color w:val="000000" w:themeColor="text1"/>
                <w:sz w:val="20"/>
                <w:szCs w:val="20"/>
              </w:rPr>
            </w:pPr>
          </w:p>
          <w:p w:rsidR="00AC713C" w:rsidRDefault="00AC713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Staff on ACC</w:t>
            </w:r>
          </w:p>
          <w:p w:rsidR="00AC713C" w:rsidRDefault="00AC713C" w:rsidP="00AC713C">
            <w:pPr>
              <w:rPr>
                <w:rFonts w:ascii="Verdana" w:hAnsi="Verdana"/>
                <w:color w:val="000000" w:themeColor="text1"/>
                <w:sz w:val="20"/>
                <w:szCs w:val="20"/>
              </w:rPr>
            </w:pPr>
          </w:p>
          <w:p w:rsidR="00AC713C" w:rsidRPr="00204C2F" w:rsidRDefault="00AC713C" w:rsidP="00204C2F">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AC713C" w:rsidRPr="00AC713C" w:rsidRDefault="00AC713C" w:rsidP="00AC713C">
            <w:pPr>
              <w:rPr>
                <w:rFonts w:ascii="Verdana" w:hAnsi="Verdana"/>
                <w:color w:val="000000" w:themeColor="text1"/>
                <w:sz w:val="20"/>
                <w:szCs w:val="20"/>
              </w:rPr>
            </w:pPr>
          </w:p>
          <w:p w:rsidR="00AC713C" w:rsidRDefault="009425D5"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Internal Audits </w:t>
            </w:r>
          </w:p>
          <w:p w:rsidR="00AC713C" w:rsidRDefault="00AC713C" w:rsidP="00AC713C">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AC713C" w:rsidRPr="00AC713C" w:rsidRDefault="00AC713C" w:rsidP="00AC713C">
            <w:pPr>
              <w:rPr>
                <w:rFonts w:ascii="Verdana" w:hAnsi="Verdana"/>
                <w:color w:val="000000" w:themeColor="text1"/>
                <w:sz w:val="20"/>
                <w:szCs w:val="20"/>
              </w:rPr>
            </w:pPr>
          </w:p>
          <w:p w:rsidR="00AC713C" w:rsidRDefault="00AC713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Legislation </w:t>
            </w:r>
          </w:p>
          <w:p w:rsidR="00AC713C" w:rsidRDefault="00AC713C" w:rsidP="00AC713C">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AC713C" w:rsidRDefault="00AC713C" w:rsidP="00AC713C">
            <w:pPr>
              <w:rPr>
                <w:rFonts w:ascii="Verdana" w:hAnsi="Verdana"/>
                <w:color w:val="000000" w:themeColor="text1"/>
                <w:sz w:val="20"/>
                <w:szCs w:val="20"/>
              </w:rPr>
            </w:pPr>
          </w:p>
          <w:p w:rsidR="009425D5" w:rsidRPr="00AC713C" w:rsidRDefault="009425D5" w:rsidP="00AC713C">
            <w:pPr>
              <w:rPr>
                <w:rFonts w:ascii="Verdana" w:hAnsi="Verdana"/>
                <w:color w:val="000000" w:themeColor="text1"/>
                <w:sz w:val="20"/>
                <w:szCs w:val="20"/>
              </w:rPr>
            </w:pPr>
          </w:p>
          <w:p w:rsidR="00AC713C" w:rsidRDefault="00AC713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Codes of Practice </w:t>
            </w:r>
          </w:p>
          <w:p w:rsidR="004756CC" w:rsidRDefault="004756CC" w:rsidP="004756CC">
            <w:pPr>
              <w:rPr>
                <w:rFonts w:ascii="Verdana" w:hAnsi="Verdana"/>
                <w:color w:val="000000" w:themeColor="text1"/>
                <w:sz w:val="20"/>
                <w:szCs w:val="20"/>
              </w:rPr>
            </w:pPr>
          </w:p>
          <w:p w:rsidR="004756CC" w:rsidRDefault="004756CC" w:rsidP="004756CC">
            <w:pPr>
              <w:rPr>
                <w:rFonts w:ascii="Verdana" w:hAnsi="Verdana"/>
                <w:color w:val="000000" w:themeColor="text1"/>
                <w:sz w:val="20"/>
                <w:szCs w:val="20"/>
              </w:rPr>
            </w:pPr>
          </w:p>
          <w:p w:rsidR="00204C2F" w:rsidRDefault="00204C2F" w:rsidP="004756CC">
            <w:pPr>
              <w:rPr>
                <w:rFonts w:ascii="Verdana" w:hAnsi="Verdana"/>
                <w:color w:val="000000" w:themeColor="text1"/>
                <w:sz w:val="20"/>
                <w:szCs w:val="20"/>
              </w:rPr>
            </w:pPr>
          </w:p>
          <w:p w:rsidR="004756CC" w:rsidRDefault="004756CC" w:rsidP="004756CC">
            <w:pPr>
              <w:rPr>
                <w:rFonts w:ascii="Verdana" w:hAnsi="Verdana"/>
                <w:color w:val="000000" w:themeColor="text1"/>
                <w:sz w:val="20"/>
                <w:szCs w:val="20"/>
              </w:rPr>
            </w:pPr>
          </w:p>
          <w:p w:rsidR="004D512A" w:rsidRPr="004756CC" w:rsidRDefault="004D512A" w:rsidP="004756CC">
            <w:pPr>
              <w:rPr>
                <w:rFonts w:ascii="Verdana" w:hAnsi="Verdana"/>
                <w:color w:val="000000" w:themeColor="text1"/>
                <w:sz w:val="20"/>
                <w:szCs w:val="20"/>
              </w:rPr>
            </w:pPr>
          </w:p>
          <w:p w:rsidR="004756CC" w:rsidRDefault="004756C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lastRenderedPageBreak/>
              <w:t xml:space="preserve">H&amp;S Forms </w:t>
            </w:r>
          </w:p>
          <w:p w:rsidR="004756CC" w:rsidRDefault="004756CC" w:rsidP="004756CC">
            <w:pPr>
              <w:rPr>
                <w:rFonts w:ascii="Verdana" w:hAnsi="Verdana"/>
                <w:color w:val="000000" w:themeColor="text1"/>
                <w:sz w:val="20"/>
                <w:szCs w:val="20"/>
              </w:rPr>
            </w:pPr>
          </w:p>
          <w:p w:rsidR="004756CC" w:rsidRDefault="004756CC" w:rsidP="004756CC">
            <w:pPr>
              <w:rPr>
                <w:rFonts w:ascii="Verdana" w:hAnsi="Verdana"/>
                <w:color w:val="000000" w:themeColor="text1"/>
                <w:sz w:val="20"/>
                <w:szCs w:val="20"/>
              </w:rPr>
            </w:pPr>
          </w:p>
          <w:p w:rsidR="004756CC" w:rsidRPr="004756CC" w:rsidRDefault="004756CC" w:rsidP="004756CC">
            <w:pPr>
              <w:rPr>
                <w:rFonts w:ascii="Verdana" w:hAnsi="Verdana"/>
                <w:color w:val="000000" w:themeColor="text1"/>
                <w:sz w:val="20"/>
                <w:szCs w:val="20"/>
              </w:rPr>
            </w:pPr>
          </w:p>
          <w:p w:rsidR="004756CC" w:rsidRDefault="004756C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Personal Protection Equipment (PPE)</w:t>
            </w:r>
          </w:p>
          <w:p w:rsidR="004756CC" w:rsidRPr="004756CC" w:rsidRDefault="004756CC" w:rsidP="004756CC">
            <w:pPr>
              <w:rPr>
                <w:rFonts w:ascii="Verdana" w:hAnsi="Verdana"/>
                <w:color w:val="000000" w:themeColor="text1"/>
                <w:sz w:val="20"/>
                <w:szCs w:val="20"/>
              </w:rPr>
            </w:pPr>
          </w:p>
          <w:p w:rsidR="004756CC" w:rsidRDefault="004756C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Pandemic – BCP supplies </w:t>
            </w:r>
          </w:p>
          <w:p w:rsidR="008A7868" w:rsidRDefault="008A7868" w:rsidP="008A7868">
            <w:pPr>
              <w:pStyle w:val="ListParagraph"/>
              <w:rPr>
                <w:rFonts w:ascii="Verdana" w:hAnsi="Verdana"/>
                <w:color w:val="000000" w:themeColor="text1"/>
                <w:sz w:val="20"/>
                <w:szCs w:val="20"/>
              </w:rPr>
            </w:pPr>
          </w:p>
          <w:p w:rsidR="008A7868" w:rsidRPr="008A7868" w:rsidRDefault="008A7868" w:rsidP="008A7868">
            <w:pPr>
              <w:pStyle w:val="ListParagraph"/>
              <w:rPr>
                <w:rFonts w:ascii="Verdana" w:hAnsi="Verdana"/>
                <w:color w:val="000000" w:themeColor="text1"/>
                <w:sz w:val="20"/>
                <w:szCs w:val="20"/>
              </w:rPr>
            </w:pPr>
          </w:p>
          <w:p w:rsidR="008A7868" w:rsidRDefault="008A7868"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First Aid Supplies </w:t>
            </w:r>
          </w:p>
          <w:p w:rsidR="004756CC" w:rsidRDefault="004756CC" w:rsidP="004756CC">
            <w:pPr>
              <w:pStyle w:val="ListParagraph"/>
              <w:rPr>
                <w:rFonts w:ascii="Verdana" w:hAnsi="Verdana"/>
                <w:color w:val="000000" w:themeColor="text1"/>
                <w:sz w:val="20"/>
                <w:szCs w:val="20"/>
              </w:rPr>
            </w:pPr>
          </w:p>
          <w:p w:rsidR="004756CC" w:rsidRDefault="004756CC" w:rsidP="004756CC">
            <w:pPr>
              <w:pStyle w:val="ListParagraph"/>
              <w:rPr>
                <w:rFonts w:ascii="Verdana" w:hAnsi="Verdana"/>
                <w:color w:val="000000" w:themeColor="text1"/>
                <w:sz w:val="20"/>
                <w:szCs w:val="20"/>
              </w:rPr>
            </w:pPr>
          </w:p>
          <w:p w:rsidR="00204C2F" w:rsidRPr="004756CC" w:rsidRDefault="00204C2F" w:rsidP="004756CC">
            <w:pPr>
              <w:pStyle w:val="ListParagraph"/>
              <w:rPr>
                <w:rFonts w:ascii="Verdana" w:hAnsi="Verdana"/>
                <w:color w:val="000000" w:themeColor="text1"/>
                <w:sz w:val="20"/>
                <w:szCs w:val="20"/>
              </w:rPr>
            </w:pPr>
          </w:p>
          <w:p w:rsidR="004756CC" w:rsidRDefault="004756C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First Aid Training </w:t>
            </w:r>
          </w:p>
          <w:p w:rsidR="005F2BB3" w:rsidRPr="005F2BB3" w:rsidRDefault="005F2BB3" w:rsidP="005F2BB3">
            <w:pPr>
              <w:rPr>
                <w:rFonts w:ascii="Verdana" w:hAnsi="Verdana"/>
                <w:color w:val="000000" w:themeColor="text1"/>
                <w:sz w:val="20"/>
                <w:szCs w:val="20"/>
              </w:rPr>
            </w:pPr>
          </w:p>
          <w:p w:rsidR="004756CC" w:rsidRDefault="004756CC" w:rsidP="004756CC">
            <w:pPr>
              <w:rPr>
                <w:rFonts w:ascii="Verdana" w:hAnsi="Verdana"/>
                <w:color w:val="000000" w:themeColor="text1"/>
                <w:sz w:val="20"/>
                <w:szCs w:val="20"/>
              </w:rPr>
            </w:pPr>
          </w:p>
          <w:p w:rsidR="004756CC" w:rsidRDefault="004756CC" w:rsidP="004756CC">
            <w:pPr>
              <w:rPr>
                <w:rFonts w:ascii="Verdana" w:hAnsi="Verdana"/>
                <w:color w:val="000000" w:themeColor="text1"/>
                <w:sz w:val="20"/>
                <w:szCs w:val="20"/>
              </w:rPr>
            </w:pPr>
          </w:p>
          <w:p w:rsidR="004756CC" w:rsidRDefault="004756CC" w:rsidP="004756CC">
            <w:pPr>
              <w:rPr>
                <w:rFonts w:ascii="Verdana" w:hAnsi="Verdana"/>
                <w:color w:val="000000" w:themeColor="text1"/>
                <w:sz w:val="20"/>
                <w:szCs w:val="20"/>
              </w:rPr>
            </w:pPr>
          </w:p>
          <w:p w:rsidR="00204C2F" w:rsidRPr="004756CC" w:rsidRDefault="00204C2F" w:rsidP="004756CC">
            <w:pPr>
              <w:rPr>
                <w:rFonts w:ascii="Verdana" w:hAnsi="Verdana"/>
                <w:color w:val="000000" w:themeColor="text1"/>
                <w:sz w:val="20"/>
                <w:szCs w:val="20"/>
              </w:rPr>
            </w:pPr>
          </w:p>
          <w:p w:rsidR="005F2BB3" w:rsidRDefault="005F2BB3"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Health and Safety Reps </w:t>
            </w:r>
          </w:p>
          <w:p w:rsidR="005F2BB3" w:rsidRDefault="005F2BB3" w:rsidP="005F2BB3">
            <w:pPr>
              <w:pStyle w:val="ListParagraph"/>
              <w:ind w:left="1211"/>
              <w:rPr>
                <w:rFonts w:ascii="Verdana" w:hAnsi="Verdana"/>
                <w:color w:val="000000" w:themeColor="text1"/>
                <w:sz w:val="20"/>
                <w:szCs w:val="20"/>
              </w:rPr>
            </w:pPr>
          </w:p>
          <w:p w:rsidR="005F2BB3" w:rsidRDefault="005F2BB3" w:rsidP="005F2BB3">
            <w:pPr>
              <w:pStyle w:val="ListParagraph"/>
              <w:ind w:left="1211"/>
              <w:rPr>
                <w:rFonts w:ascii="Verdana" w:hAnsi="Verdana"/>
                <w:color w:val="000000" w:themeColor="text1"/>
                <w:sz w:val="20"/>
                <w:szCs w:val="20"/>
              </w:rPr>
            </w:pPr>
          </w:p>
          <w:p w:rsidR="005F2BB3" w:rsidRDefault="005F2BB3" w:rsidP="005F2BB3">
            <w:pPr>
              <w:pStyle w:val="ListParagraph"/>
              <w:ind w:left="1211"/>
              <w:rPr>
                <w:rFonts w:ascii="Verdana" w:hAnsi="Verdana"/>
                <w:color w:val="000000" w:themeColor="text1"/>
                <w:sz w:val="20"/>
                <w:szCs w:val="20"/>
              </w:rPr>
            </w:pPr>
          </w:p>
          <w:p w:rsidR="005F2BB3" w:rsidRDefault="005F2BB3" w:rsidP="005F2BB3">
            <w:pPr>
              <w:pStyle w:val="ListParagraph"/>
              <w:ind w:left="1211"/>
              <w:rPr>
                <w:rFonts w:ascii="Verdana" w:hAnsi="Verdana"/>
                <w:color w:val="000000" w:themeColor="text1"/>
                <w:sz w:val="20"/>
                <w:szCs w:val="20"/>
              </w:rPr>
            </w:pPr>
          </w:p>
          <w:p w:rsidR="005F2BB3" w:rsidRDefault="005F2BB3" w:rsidP="005F2BB3">
            <w:pPr>
              <w:pStyle w:val="ListParagraph"/>
              <w:ind w:left="1211"/>
              <w:rPr>
                <w:rFonts w:ascii="Verdana" w:hAnsi="Verdana"/>
                <w:color w:val="000000" w:themeColor="text1"/>
                <w:sz w:val="20"/>
                <w:szCs w:val="20"/>
              </w:rPr>
            </w:pPr>
          </w:p>
          <w:p w:rsidR="004756CC" w:rsidRDefault="004756CC"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H&amp;S Meeting </w:t>
            </w:r>
          </w:p>
          <w:p w:rsidR="005F2BB3" w:rsidRDefault="005F2BB3" w:rsidP="00C14A5A">
            <w:pPr>
              <w:rPr>
                <w:rFonts w:ascii="Verdana" w:hAnsi="Verdana"/>
                <w:color w:val="000000" w:themeColor="text1"/>
                <w:sz w:val="20"/>
                <w:szCs w:val="20"/>
              </w:rPr>
            </w:pPr>
          </w:p>
          <w:p w:rsidR="001A7EF0" w:rsidRPr="00C14A5A" w:rsidRDefault="001A7EF0" w:rsidP="00C14A5A">
            <w:pPr>
              <w:rPr>
                <w:rFonts w:ascii="Verdana" w:hAnsi="Verdana"/>
                <w:color w:val="000000" w:themeColor="text1"/>
                <w:sz w:val="20"/>
                <w:szCs w:val="20"/>
              </w:rPr>
            </w:pPr>
          </w:p>
          <w:p w:rsidR="00C14A5A" w:rsidRDefault="00C14A5A" w:rsidP="006B5F93">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Health and  Safety Objectives </w:t>
            </w:r>
          </w:p>
          <w:p w:rsidR="008A7868" w:rsidRDefault="008A7868" w:rsidP="008A7868">
            <w:pPr>
              <w:rPr>
                <w:rFonts w:ascii="Verdana" w:hAnsi="Verdana"/>
                <w:color w:val="000000" w:themeColor="text1"/>
                <w:sz w:val="20"/>
                <w:szCs w:val="20"/>
              </w:rPr>
            </w:pPr>
          </w:p>
          <w:p w:rsidR="008A7868" w:rsidRDefault="008A7868" w:rsidP="008A7868">
            <w:pPr>
              <w:rPr>
                <w:rFonts w:ascii="Verdana" w:hAnsi="Verdana"/>
                <w:color w:val="000000" w:themeColor="text1"/>
                <w:sz w:val="20"/>
                <w:szCs w:val="20"/>
              </w:rPr>
            </w:pPr>
          </w:p>
          <w:p w:rsidR="008A7868" w:rsidRPr="008A7868" w:rsidRDefault="008A7868" w:rsidP="008A7868">
            <w:pPr>
              <w:rPr>
                <w:rFonts w:ascii="Verdana" w:hAnsi="Verdana"/>
                <w:color w:val="000000" w:themeColor="text1"/>
                <w:sz w:val="20"/>
                <w:szCs w:val="20"/>
              </w:rPr>
            </w:pPr>
          </w:p>
          <w:p w:rsidR="002900BA" w:rsidRPr="002900BA" w:rsidRDefault="002900BA" w:rsidP="002900BA">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Reports</w:t>
            </w:r>
          </w:p>
          <w:p w:rsidR="002900BA" w:rsidRDefault="002900BA" w:rsidP="00F468C9">
            <w:pPr>
              <w:rPr>
                <w:rFonts w:ascii="Verdana" w:hAnsi="Verdana"/>
                <w:b/>
              </w:rPr>
            </w:pPr>
          </w:p>
          <w:p w:rsidR="002900BA" w:rsidRDefault="002900BA" w:rsidP="00F468C9">
            <w:pPr>
              <w:rPr>
                <w:rFonts w:ascii="Verdana" w:hAnsi="Verdana"/>
                <w:sz w:val="20"/>
                <w:szCs w:val="20"/>
              </w:rPr>
            </w:pPr>
          </w:p>
          <w:p w:rsidR="002900BA" w:rsidRDefault="002900BA" w:rsidP="00F468C9">
            <w:pPr>
              <w:rPr>
                <w:rFonts w:ascii="Verdana" w:hAnsi="Verdana"/>
                <w:sz w:val="20"/>
                <w:szCs w:val="20"/>
              </w:rPr>
            </w:pPr>
          </w:p>
          <w:p w:rsidR="002900BA" w:rsidRDefault="002900BA" w:rsidP="00F468C9">
            <w:pPr>
              <w:rPr>
                <w:rFonts w:ascii="Verdana" w:hAnsi="Verdana"/>
                <w:sz w:val="20"/>
                <w:szCs w:val="20"/>
              </w:rPr>
            </w:pPr>
          </w:p>
          <w:p w:rsidR="001A7EF0" w:rsidRDefault="002900BA" w:rsidP="002900BA">
            <w:pPr>
              <w:pStyle w:val="ListParagraph"/>
              <w:numPr>
                <w:ilvl w:val="0"/>
                <w:numId w:val="18"/>
              </w:numPr>
              <w:tabs>
                <w:tab w:val="left" w:pos="5670"/>
              </w:tabs>
              <w:rPr>
                <w:rFonts w:ascii="Verdana" w:hAnsi="Verdana"/>
                <w:sz w:val="20"/>
                <w:szCs w:val="20"/>
              </w:rPr>
            </w:pPr>
            <w:r w:rsidRPr="002900BA">
              <w:rPr>
                <w:rFonts w:ascii="Verdana" w:hAnsi="Verdana"/>
                <w:sz w:val="20"/>
                <w:szCs w:val="20"/>
              </w:rPr>
              <w:t>Provide project management support to other teams in the organisation trialling or testing new innovations, taking project lead responsibilities as required</w:t>
            </w:r>
          </w:p>
          <w:p w:rsidR="002900BA" w:rsidRDefault="002900BA" w:rsidP="002900BA">
            <w:pPr>
              <w:tabs>
                <w:tab w:val="left" w:pos="5670"/>
              </w:tabs>
              <w:rPr>
                <w:rFonts w:ascii="Verdana" w:hAnsi="Verdana"/>
                <w:sz w:val="20"/>
                <w:szCs w:val="20"/>
              </w:rPr>
            </w:pPr>
          </w:p>
          <w:p w:rsidR="002900BA" w:rsidRPr="002900BA" w:rsidRDefault="002900BA" w:rsidP="002900BA">
            <w:pPr>
              <w:pStyle w:val="ListParagraph"/>
              <w:numPr>
                <w:ilvl w:val="0"/>
                <w:numId w:val="18"/>
              </w:numPr>
              <w:tabs>
                <w:tab w:val="left" w:pos="5670"/>
              </w:tabs>
              <w:rPr>
                <w:rFonts w:ascii="Verdana" w:hAnsi="Verdana"/>
                <w:sz w:val="20"/>
                <w:szCs w:val="20"/>
              </w:rPr>
            </w:pPr>
            <w:r w:rsidRPr="002900BA">
              <w:rPr>
                <w:rFonts w:ascii="Verdana" w:hAnsi="Verdana"/>
                <w:sz w:val="20"/>
                <w:szCs w:val="20"/>
              </w:rPr>
              <w:t>Work as required to undertake special reviews that look at specific areas of service delivery</w:t>
            </w:r>
          </w:p>
        </w:tc>
        <w:tc>
          <w:tcPr>
            <w:tcW w:w="4621" w:type="dxa"/>
          </w:tcPr>
          <w:p w:rsidR="009A3339" w:rsidRPr="00A4108A" w:rsidRDefault="009A3339" w:rsidP="009A3339">
            <w:pPr>
              <w:rPr>
                <w:rFonts w:ascii="Verdana" w:hAnsi="Verdana"/>
                <w:color w:val="000000" w:themeColor="text1"/>
                <w:sz w:val="20"/>
                <w:szCs w:val="20"/>
              </w:rPr>
            </w:pPr>
          </w:p>
          <w:p w:rsidR="00900D95" w:rsidRDefault="00C928DA"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H&amp;S Manual has been reviewed and up dated within 12 months</w:t>
            </w:r>
          </w:p>
          <w:p w:rsidR="00C928DA" w:rsidRDefault="00C928DA" w:rsidP="00C928DA">
            <w:pPr>
              <w:pStyle w:val="ListParagraph"/>
              <w:ind w:left="1211"/>
              <w:rPr>
                <w:rFonts w:ascii="Verdana" w:hAnsi="Verdana"/>
                <w:color w:val="000000" w:themeColor="text1"/>
                <w:sz w:val="20"/>
                <w:szCs w:val="20"/>
              </w:rPr>
            </w:pPr>
          </w:p>
          <w:p w:rsidR="00AC713C" w:rsidRDefault="00AC713C" w:rsidP="00AC713C">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All H&amp;S databases are monitored and information is up to date and accurate. Hazards are monitored closely  </w:t>
            </w:r>
          </w:p>
          <w:p w:rsidR="004756CC" w:rsidRPr="004756CC" w:rsidRDefault="004756CC" w:rsidP="004756CC">
            <w:pPr>
              <w:pStyle w:val="ListParagraph"/>
              <w:rPr>
                <w:rFonts w:ascii="Verdana" w:hAnsi="Verdana"/>
                <w:color w:val="000000" w:themeColor="text1"/>
                <w:sz w:val="20"/>
                <w:szCs w:val="20"/>
              </w:rPr>
            </w:pPr>
          </w:p>
          <w:p w:rsidR="004756CC" w:rsidRDefault="004756CC" w:rsidP="00AC713C">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Liaises with H&amp;S representatives to ensure there are </w:t>
            </w:r>
            <w:r w:rsidR="00204C2F">
              <w:rPr>
                <w:rFonts w:ascii="Verdana" w:hAnsi="Verdana"/>
                <w:color w:val="000000" w:themeColor="text1"/>
                <w:sz w:val="20"/>
                <w:szCs w:val="20"/>
              </w:rPr>
              <w:t xml:space="preserve">effect hazard controls in place and checked within appropriate timeframes.  </w:t>
            </w:r>
          </w:p>
          <w:p w:rsidR="00AC713C" w:rsidRPr="00AC713C" w:rsidRDefault="00AC713C" w:rsidP="00AC713C">
            <w:pPr>
              <w:rPr>
                <w:rFonts w:ascii="Verdana" w:hAnsi="Verdana"/>
                <w:color w:val="000000" w:themeColor="text1"/>
                <w:sz w:val="20"/>
                <w:szCs w:val="20"/>
              </w:rPr>
            </w:pPr>
          </w:p>
          <w:p w:rsidR="00C928DA" w:rsidRDefault="00C928DA"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The BCP has been reviewed and update within 12 months, the roles and responsibilities are current and staff are aware of these </w:t>
            </w:r>
          </w:p>
          <w:p w:rsidR="00C928DA" w:rsidRPr="00C928DA" w:rsidRDefault="00C928DA" w:rsidP="00C928DA">
            <w:pPr>
              <w:pStyle w:val="ListParagraph"/>
              <w:rPr>
                <w:rFonts w:ascii="Verdana" w:hAnsi="Verdana"/>
                <w:color w:val="000000" w:themeColor="text1"/>
                <w:sz w:val="20"/>
                <w:szCs w:val="20"/>
              </w:rPr>
            </w:pPr>
          </w:p>
          <w:p w:rsidR="00AC713C" w:rsidRPr="00AC713C" w:rsidRDefault="00C928DA" w:rsidP="00AC713C">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There has been a CCT wide drill in the previous 12 months (This can be a simulated drill</w:t>
            </w:r>
            <w:r w:rsidR="00AC713C">
              <w:rPr>
                <w:rFonts w:ascii="Verdana" w:hAnsi="Verdana"/>
                <w:color w:val="000000" w:themeColor="text1"/>
                <w:sz w:val="20"/>
                <w:szCs w:val="20"/>
              </w:rPr>
              <w:t>, desktop exercise)</w:t>
            </w:r>
          </w:p>
          <w:p w:rsidR="00C928DA" w:rsidRPr="00C928DA" w:rsidRDefault="00C928DA" w:rsidP="00C928DA">
            <w:pPr>
              <w:pStyle w:val="ListParagraph"/>
              <w:rPr>
                <w:rFonts w:ascii="Verdana" w:hAnsi="Verdana"/>
                <w:color w:val="000000" w:themeColor="text1"/>
                <w:sz w:val="20"/>
                <w:szCs w:val="20"/>
              </w:rPr>
            </w:pPr>
          </w:p>
          <w:p w:rsidR="00C928DA" w:rsidRDefault="00C928DA"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These are monitored and reported on, any trends or concerns are discussed with the appropriate person </w:t>
            </w:r>
          </w:p>
          <w:p w:rsidR="00AC713C" w:rsidRPr="00AC713C" w:rsidRDefault="00AC713C" w:rsidP="00AC713C">
            <w:pPr>
              <w:pStyle w:val="ListParagraph"/>
              <w:rPr>
                <w:rFonts w:ascii="Verdana" w:hAnsi="Verdana"/>
                <w:color w:val="000000" w:themeColor="text1"/>
                <w:sz w:val="20"/>
                <w:szCs w:val="20"/>
              </w:rPr>
            </w:pPr>
          </w:p>
          <w:p w:rsidR="00AC713C" w:rsidRDefault="00204C2F"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In liaison with line manager ensure </w:t>
            </w:r>
            <w:r w:rsidR="00AC713C">
              <w:rPr>
                <w:rFonts w:ascii="Verdana" w:hAnsi="Verdana"/>
                <w:color w:val="000000" w:themeColor="text1"/>
                <w:sz w:val="20"/>
                <w:szCs w:val="20"/>
              </w:rPr>
              <w:t xml:space="preserve">regular contact </w:t>
            </w:r>
            <w:r>
              <w:rPr>
                <w:rFonts w:ascii="Verdana" w:hAnsi="Verdana"/>
                <w:color w:val="000000" w:themeColor="text1"/>
                <w:sz w:val="20"/>
                <w:szCs w:val="20"/>
              </w:rPr>
              <w:t xml:space="preserve">is maintained and a </w:t>
            </w:r>
            <w:r w:rsidR="00AC713C">
              <w:rPr>
                <w:rFonts w:ascii="Verdana" w:hAnsi="Verdana"/>
                <w:color w:val="000000" w:themeColor="text1"/>
                <w:sz w:val="20"/>
                <w:szCs w:val="20"/>
              </w:rPr>
              <w:t xml:space="preserve">timely return to work plan </w:t>
            </w:r>
            <w:r w:rsidR="00C65E69">
              <w:rPr>
                <w:rFonts w:ascii="Verdana" w:hAnsi="Verdana"/>
                <w:color w:val="000000" w:themeColor="text1"/>
                <w:sz w:val="20"/>
                <w:szCs w:val="20"/>
              </w:rPr>
              <w:t xml:space="preserve">in place </w:t>
            </w:r>
            <w:r w:rsidR="00AC713C">
              <w:rPr>
                <w:rFonts w:ascii="Verdana" w:hAnsi="Verdana"/>
                <w:color w:val="000000" w:themeColor="text1"/>
                <w:sz w:val="20"/>
                <w:szCs w:val="20"/>
              </w:rPr>
              <w:t xml:space="preserve">for any staff on ACC </w:t>
            </w:r>
          </w:p>
          <w:p w:rsidR="00AC713C" w:rsidRPr="00AC713C" w:rsidRDefault="00AC713C" w:rsidP="00AC713C">
            <w:pPr>
              <w:pStyle w:val="ListParagraph"/>
              <w:rPr>
                <w:rFonts w:ascii="Verdana" w:hAnsi="Verdana"/>
                <w:color w:val="000000" w:themeColor="text1"/>
                <w:sz w:val="20"/>
                <w:szCs w:val="20"/>
              </w:rPr>
            </w:pPr>
          </w:p>
          <w:p w:rsidR="00AC713C" w:rsidRDefault="00AC713C"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Run an internal audit yearly to ensure compliance of </w:t>
            </w:r>
            <w:r w:rsidR="009425D5">
              <w:rPr>
                <w:rFonts w:ascii="Verdana" w:hAnsi="Verdana"/>
                <w:color w:val="000000" w:themeColor="text1"/>
                <w:sz w:val="20"/>
                <w:szCs w:val="20"/>
              </w:rPr>
              <w:t xml:space="preserve">any </w:t>
            </w:r>
            <w:r>
              <w:rPr>
                <w:rFonts w:ascii="Verdana" w:hAnsi="Verdana"/>
                <w:color w:val="000000" w:themeColor="text1"/>
                <w:sz w:val="20"/>
                <w:szCs w:val="20"/>
              </w:rPr>
              <w:t>standards required</w:t>
            </w:r>
          </w:p>
          <w:p w:rsidR="00AC713C" w:rsidRPr="00AC713C" w:rsidRDefault="00AC713C" w:rsidP="00AC713C">
            <w:pPr>
              <w:pStyle w:val="ListParagraph"/>
              <w:rPr>
                <w:rFonts w:ascii="Verdana" w:hAnsi="Verdana"/>
                <w:color w:val="000000" w:themeColor="text1"/>
                <w:sz w:val="20"/>
                <w:szCs w:val="20"/>
              </w:rPr>
            </w:pPr>
          </w:p>
          <w:p w:rsidR="00AC713C" w:rsidRDefault="00AC713C"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Be informed </w:t>
            </w:r>
            <w:r w:rsidR="00204C2F">
              <w:rPr>
                <w:rFonts w:ascii="Verdana" w:hAnsi="Verdana"/>
                <w:color w:val="000000" w:themeColor="text1"/>
                <w:sz w:val="20"/>
                <w:szCs w:val="20"/>
              </w:rPr>
              <w:t>and maintain an up to date understanding of a</w:t>
            </w:r>
            <w:r>
              <w:rPr>
                <w:rFonts w:ascii="Verdana" w:hAnsi="Verdana"/>
                <w:color w:val="000000" w:themeColor="text1"/>
                <w:sz w:val="20"/>
                <w:szCs w:val="20"/>
              </w:rPr>
              <w:t xml:space="preserve">ll legislation that is relevant to the roles and of any changes or pending changes </w:t>
            </w:r>
          </w:p>
          <w:p w:rsidR="00AC713C" w:rsidRPr="00AC713C" w:rsidRDefault="00AC713C" w:rsidP="00AC713C">
            <w:pPr>
              <w:pStyle w:val="ListParagraph"/>
              <w:rPr>
                <w:rFonts w:ascii="Verdana" w:hAnsi="Verdana"/>
                <w:color w:val="000000" w:themeColor="text1"/>
                <w:sz w:val="20"/>
                <w:szCs w:val="20"/>
              </w:rPr>
            </w:pPr>
          </w:p>
          <w:p w:rsidR="00AC713C" w:rsidRDefault="00204C2F"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Be informed and maintain an up to date understanding of </w:t>
            </w:r>
            <w:r w:rsidR="00AC713C">
              <w:rPr>
                <w:rFonts w:ascii="Verdana" w:hAnsi="Verdana"/>
                <w:color w:val="000000" w:themeColor="text1"/>
                <w:sz w:val="20"/>
                <w:szCs w:val="20"/>
              </w:rPr>
              <w:t>codes of</w:t>
            </w:r>
            <w:r>
              <w:rPr>
                <w:rFonts w:ascii="Verdana" w:hAnsi="Verdana"/>
                <w:color w:val="000000" w:themeColor="text1"/>
                <w:sz w:val="20"/>
                <w:szCs w:val="20"/>
              </w:rPr>
              <w:t xml:space="preserve"> practice ensuring CCT follows industry codes in all areas required</w:t>
            </w:r>
          </w:p>
          <w:p w:rsidR="004756CC" w:rsidRDefault="004756CC"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lastRenderedPageBreak/>
              <w:t xml:space="preserve">Review H&amp;S forms annually or sooner if there are any changes internally or externally </w:t>
            </w:r>
          </w:p>
          <w:p w:rsidR="00C928DA" w:rsidRPr="004756CC" w:rsidRDefault="00C928DA" w:rsidP="004756CC">
            <w:pPr>
              <w:rPr>
                <w:rFonts w:ascii="Verdana" w:hAnsi="Verdana"/>
                <w:color w:val="000000" w:themeColor="text1"/>
                <w:sz w:val="20"/>
                <w:szCs w:val="20"/>
              </w:rPr>
            </w:pPr>
          </w:p>
          <w:p w:rsidR="006B5F93" w:rsidRDefault="004756CC"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Ensure where required CCT provides PPE to staff</w:t>
            </w:r>
          </w:p>
          <w:p w:rsidR="004756CC" w:rsidRPr="004756CC" w:rsidRDefault="004756CC" w:rsidP="004756CC">
            <w:pPr>
              <w:rPr>
                <w:rFonts w:ascii="Verdana" w:hAnsi="Verdana"/>
                <w:color w:val="000000" w:themeColor="text1"/>
                <w:sz w:val="20"/>
                <w:szCs w:val="20"/>
              </w:rPr>
            </w:pPr>
          </w:p>
          <w:p w:rsidR="006B5F93" w:rsidRDefault="00204C2F"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Ensure CCT</w:t>
            </w:r>
            <w:r w:rsidR="004756CC">
              <w:rPr>
                <w:rFonts w:ascii="Verdana" w:hAnsi="Verdana"/>
                <w:color w:val="000000" w:themeColor="text1"/>
                <w:sz w:val="20"/>
                <w:szCs w:val="20"/>
              </w:rPr>
              <w:t xml:space="preserve"> maintain stock in case of emergencies </w:t>
            </w:r>
          </w:p>
          <w:p w:rsidR="008A7868" w:rsidRPr="008A7868" w:rsidRDefault="008A7868" w:rsidP="008A7868">
            <w:pPr>
              <w:pStyle w:val="ListParagraph"/>
              <w:rPr>
                <w:rFonts w:ascii="Verdana" w:hAnsi="Verdana"/>
                <w:color w:val="000000" w:themeColor="text1"/>
                <w:sz w:val="20"/>
                <w:szCs w:val="20"/>
              </w:rPr>
            </w:pPr>
          </w:p>
          <w:p w:rsidR="008A7868" w:rsidRDefault="00204C2F"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Systems and processes are in place that e</w:t>
            </w:r>
            <w:r w:rsidR="008A7868">
              <w:rPr>
                <w:rFonts w:ascii="Verdana" w:hAnsi="Verdana"/>
                <w:color w:val="000000" w:themeColor="text1"/>
                <w:sz w:val="20"/>
                <w:szCs w:val="20"/>
              </w:rPr>
              <w:t xml:space="preserve">nsure stocks are adequate </w:t>
            </w:r>
            <w:r w:rsidR="00645FC5">
              <w:rPr>
                <w:rFonts w:ascii="Verdana" w:hAnsi="Verdana"/>
                <w:color w:val="000000" w:themeColor="text1"/>
                <w:sz w:val="20"/>
                <w:szCs w:val="20"/>
              </w:rPr>
              <w:t>and maintained</w:t>
            </w:r>
          </w:p>
          <w:p w:rsidR="00F468C9" w:rsidRPr="00F468C9" w:rsidRDefault="00F468C9" w:rsidP="00F468C9">
            <w:pPr>
              <w:pStyle w:val="ListParagraph"/>
              <w:rPr>
                <w:rFonts w:ascii="Verdana" w:hAnsi="Verdana"/>
                <w:color w:val="000000" w:themeColor="text1"/>
                <w:sz w:val="20"/>
                <w:szCs w:val="20"/>
              </w:rPr>
            </w:pPr>
          </w:p>
          <w:p w:rsidR="00F468C9" w:rsidRDefault="00204C2F"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Systems and processes are in place that ensure</w:t>
            </w:r>
            <w:r w:rsidR="004756CC">
              <w:rPr>
                <w:rFonts w:ascii="Verdana" w:hAnsi="Verdana"/>
                <w:color w:val="000000" w:themeColor="text1"/>
                <w:sz w:val="20"/>
                <w:szCs w:val="20"/>
              </w:rPr>
              <w:t xml:space="preserve"> </w:t>
            </w:r>
            <w:r w:rsidR="005F2BB3">
              <w:rPr>
                <w:rFonts w:ascii="Verdana" w:hAnsi="Verdana"/>
                <w:color w:val="000000" w:themeColor="text1"/>
                <w:sz w:val="20"/>
                <w:szCs w:val="20"/>
              </w:rPr>
              <w:t xml:space="preserve">all </w:t>
            </w:r>
            <w:r w:rsidR="004756CC">
              <w:rPr>
                <w:rFonts w:ascii="Verdana" w:hAnsi="Verdana"/>
                <w:color w:val="000000" w:themeColor="text1"/>
                <w:sz w:val="20"/>
                <w:szCs w:val="20"/>
              </w:rPr>
              <w:t xml:space="preserve">staff have a current first aid certificate and attend refresher courses within the required two years </w:t>
            </w:r>
          </w:p>
          <w:p w:rsidR="005F2BB3" w:rsidRDefault="005F2BB3" w:rsidP="005F2BB3">
            <w:pPr>
              <w:pStyle w:val="ListParagraph"/>
              <w:rPr>
                <w:rFonts w:ascii="Verdana" w:hAnsi="Verdana"/>
                <w:color w:val="000000" w:themeColor="text1"/>
                <w:sz w:val="20"/>
                <w:szCs w:val="20"/>
              </w:rPr>
            </w:pPr>
          </w:p>
          <w:p w:rsidR="005F2BB3" w:rsidRDefault="005F2BB3"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Health and Safety Reps reflect the size and </w:t>
            </w:r>
            <w:r w:rsidR="00645FC5">
              <w:rPr>
                <w:rFonts w:ascii="Verdana" w:hAnsi="Verdana"/>
                <w:color w:val="000000" w:themeColor="text1"/>
                <w:sz w:val="20"/>
                <w:szCs w:val="20"/>
              </w:rPr>
              <w:t>diversity</w:t>
            </w:r>
            <w:r>
              <w:rPr>
                <w:rFonts w:ascii="Verdana" w:hAnsi="Verdana"/>
                <w:color w:val="000000" w:themeColor="text1"/>
                <w:sz w:val="20"/>
                <w:szCs w:val="20"/>
              </w:rPr>
              <w:t xml:space="preserve"> of the organisation with participation and engagement encouraged throughout CCT</w:t>
            </w:r>
          </w:p>
          <w:p w:rsidR="004756CC" w:rsidRPr="004756CC" w:rsidRDefault="004756CC" w:rsidP="004756CC">
            <w:pPr>
              <w:pStyle w:val="ListParagraph"/>
              <w:rPr>
                <w:rFonts w:ascii="Verdana" w:hAnsi="Verdana"/>
                <w:color w:val="000000" w:themeColor="text1"/>
                <w:sz w:val="20"/>
                <w:szCs w:val="20"/>
              </w:rPr>
            </w:pPr>
          </w:p>
          <w:p w:rsidR="004756CC" w:rsidRDefault="004756CC"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H&amp;S meeting occur monthly </w:t>
            </w:r>
          </w:p>
          <w:p w:rsidR="005F2BB3" w:rsidRPr="005F2BB3" w:rsidRDefault="005F2BB3" w:rsidP="005F2BB3">
            <w:pPr>
              <w:rPr>
                <w:rFonts w:ascii="Verdana" w:hAnsi="Verdana"/>
                <w:color w:val="000000" w:themeColor="text1"/>
                <w:sz w:val="20"/>
                <w:szCs w:val="20"/>
              </w:rPr>
            </w:pPr>
          </w:p>
          <w:p w:rsidR="008A7868" w:rsidRPr="008A7868" w:rsidRDefault="008A7868" w:rsidP="008A7868">
            <w:pPr>
              <w:pStyle w:val="ListParagraph"/>
              <w:rPr>
                <w:rFonts w:ascii="Verdana" w:hAnsi="Verdana"/>
                <w:color w:val="000000" w:themeColor="text1"/>
                <w:sz w:val="20"/>
                <w:szCs w:val="20"/>
              </w:rPr>
            </w:pPr>
          </w:p>
          <w:p w:rsidR="008A7868" w:rsidRDefault="008A7868" w:rsidP="00900D95">
            <w:pPr>
              <w:pStyle w:val="ListParagraph"/>
              <w:numPr>
                <w:ilvl w:val="0"/>
                <w:numId w:val="18"/>
              </w:numPr>
              <w:rPr>
                <w:rFonts w:ascii="Verdana" w:hAnsi="Verdana"/>
                <w:color w:val="000000" w:themeColor="text1"/>
                <w:sz w:val="20"/>
                <w:szCs w:val="20"/>
              </w:rPr>
            </w:pPr>
            <w:r>
              <w:rPr>
                <w:rFonts w:ascii="Verdana" w:hAnsi="Verdana"/>
                <w:color w:val="000000" w:themeColor="text1"/>
                <w:sz w:val="20"/>
                <w:szCs w:val="20"/>
              </w:rPr>
              <w:t xml:space="preserve">There is annual </w:t>
            </w:r>
            <w:r w:rsidR="005F2BB3">
              <w:rPr>
                <w:rFonts w:ascii="Verdana" w:hAnsi="Verdana"/>
                <w:color w:val="000000" w:themeColor="text1"/>
                <w:sz w:val="20"/>
                <w:szCs w:val="20"/>
              </w:rPr>
              <w:t xml:space="preserve">work </w:t>
            </w:r>
            <w:r>
              <w:rPr>
                <w:rFonts w:ascii="Verdana" w:hAnsi="Verdana"/>
                <w:color w:val="000000" w:themeColor="text1"/>
                <w:sz w:val="20"/>
                <w:szCs w:val="20"/>
              </w:rPr>
              <w:t>plan that has clear and measurable objectives</w:t>
            </w:r>
          </w:p>
          <w:p w:rsidR="008A7868" w:rsidRPr="008A7868" w:rsidRDefault="008A7868" w:rsidP="008A7868">
            <w:pPr>
              <w:pStyle w:val="ListParagraph"/>
              <w:rPr>
                <w:rFonts w:ascii="Verdana" w:hAnsi="Verdana"/>
                <w:color w:val="000000" w:themeColor="text1"/>
                <w:sz w:val="20"/>
                <w:szCs w:val="20"/>
              </w:rPr>
            </w:pPr>
          </w:p>
          <w:p w:rsidR="009A63C2" w:rsidRDefault="005F2BB3" w:rsidP="005F2BB3">
            <w:pPr>
              <w:pStyle w:val="ListParagraph"/>
              <w:numPr>
                <w:ilvl w:val="0"/>
                <w:numId w:val="18"/>
              </w:numPr>
              <w:rPr>
                <w:rFonts w:ascii="Verdana" w:hAnsi="Verdana"/>
                <w:color w:val="000000" w:themeColor="text1"/>
                <w:sz w:val="20"/>
                <w:szCs w:val="20"/>
              </w:rPr>
            </w:pPr>
            <w:r w:rsidRPr="005F2BB3">
              <w:rPr>
                <w:rFonts w:ascii="Verdana" w:hAnsi="Verdana"/>
                <w:color w:val="000000" w:themeColor="text1"/>
                <w:sz w:val="20"/>
                <w:szCs w:val="20"/>
              </w:rPr>
              <w:t>Monthly reports are completed for Q&amp;I Manager and Senior Leadership Team</w:t>
            </w:r>
          </w:p>
          <w:p w:rsidR="002900BA" w:rsidRPr="002900BA" w:rsidRDefault="002900BA" w:rsidP="002900BA">
            <w:pPr>
              <w:pStyle w:val="ListParagraph"/>
              <w:rPr>
                <w:rFonts w:ascii="Verdana" w:hAnsi="Verdana"/>
                <w:color w:val="000000" w:themeColor="text1"/>
                <w:sz w:val="20"/>
                <w:szCs w:val="20"/>
              </w:rPr>
            </w:pPr>
          </w:p>
          <w:p w:rsidR="002900BA" w:rsidRDefault="002900BA" w:rsidP="002900BA">
            <w:pPr>
              <w:rPr>
                <w:rFonts w:ascii="Verdana" w:hAnsi="Verdana"/>
                <w:color w:val="000000" w:themeColor="text1"/>
                <w:sz w:val="20"/>
                <w:szCs w:val="20"/>
              </w:rPr>
            </w:pPr>
          </w:p>
          <w:p w:rsidR="002900BA" w:rsidRDefault="002900BA" w:rsidP="002900BA">
            <w:pPr>
              <w:pStyle w:val="ListParagraph"/>
              <w:numPr>
                <w:ilvl w:val="0"/>
                <w:numId w:val="18"/>
              </w:numPr>
              <w:rPr>
                <w:rFonts w:ascii="Verdana" w:hAnsi="Verdana"/>
                <w:sz w:val="20"/>
                <w:szCs w:val="20"/>
              </w:rPr>
            </w:pPr>
            <w:r w:rsidRPr="002900BA">
              <w:rPr>
                <w:rFonts w:ascii="Verdana" w:hAnsi="Verdana"/>
                <w:sz w:val="20"/>
                <w:szCs w:val="20"/>
              </w:rPr>
              <w:t xml:space="preserve">Provide agreed reports, attend and contribute to Senior Leadership Forum discussions </w:t>
            </w:r>
          </w:p>
          <w:p w:rsidR="00F2006B" w:rsidRDefault="00F2006B" w:rsidP="00F2006B">
            <w:pPr>
              <w:rPr>
                <w:rFonts w:ascii="Verdana" w:hAnsi="Verdana"/>
                <w:sz w:val="20"/>
                <w:szCs w:val="20"/>
              </w:rPr>
            </w:pPr>
          </w:p>
          <w:p w:rsidR="00F2006B" w:rsidRDefault="00F2006B" w:rsidP="00F2006B">
            <w:pPr>
              <w:rPr>
                <w:rFonts w:ascii="Verdana" w:hAnsi="Verdana"/>
                <w:sz w:val="20"/>
                <w:szCs w:val="20"/>
              </w:rPr>
            </w:pPr>
          </w:p>
          <w:p w:rsidR="00F2006B" w:rsidRPr="00F2006B" w:rsidRDefault="00F2006B" w:rsidP="00F2006B">
            <w:pPr>
              <w:rPr>
                <w:rFonts w:ascii="Verdana" w:hAnsi="Verdana"/>
                <w:sz w:val="20"/>
                <w:szCs w:val="20"/>
              </w:rPr>
            </w:pPr>
          </w:p>
          <w:p w:rsidR="00F2006B" w:rsidRPr="00F2006B" w:rsidRDefault="00F2006B" w:rsidP="00F2006B">
            <w:pPr>
              <w:pStyle w:val="ListParagraph"/>
              <w:numPr>
                <w:ilvl w:val="0"/>
                <w:numId w:val="18"/>
              </w:numPr>
              <w:rPr>
                <w:rFonts w:ascii="Verdana" w:hAnsi="Verdana"/>
                <w:sz w:val="20"/>
                <w:szCs w:val="20"/>
              </w:rPr>
            </w:pPr>
            <w:r w:rsidRPr="00F2006B">
              <w:rPr>
                <w:rFonts w:ascii="Verdana" w:hAnsi="Verdana"/>
                <w:sz w:val="20"/>
                <w:szCs w:val="20"/>
              </w:rPr>
              <w:t xml:space="preserve">Evaluation and review processes highlight areas for improvement and are supported by an action plan </w:t>
            </w:r>
          </w:p>
          <w:p w:rsidR="00CB526E" w:rsidRPr="00F2006B" w:rsidRDefault="00CB526E" w:rsidP="00F2006B">
            <w:pPr>
              <w:ind w:left="851"/>
              <w:rPr>
                <w:rFonts w:ascii="Verdana" w:hAnsi="Verdana"/>
                <w:sz w:val="20"/>
                <w:szCs w:val="20"/>
              </w:rPr>
            </w:pPr>
          </w:p>
        </w:tc>
      </w:tr>
    </w:tbl>
    <w:p w:rsidR="00880030" w:rsidRDefault="00880030" w:rsidP="00880030">
      <w:pPr>
        <w:tabs>
          <w:tab w:val="left" w:pos="5670"/>
        </w:tabs>
        <w:rPr>
          <w:rFonts w:ascii="Verdana" w:hAnsi="Verdana"/>
          <w:b/>
          <w:sz w:val="20"/>
          <w:szCs w:val="20"/>
        </w:rPr>
      </w:pPr>
    </w:p>
    <w:p w:rsidR="00F2006B" w:rsidRDefault="00F2006B" w:rsidP="00880030">
      <w:pPr>
        <w:tabs>
          <w:tab w:val="left" w:pos="5670"/>
        </w:tabs>
        <w:rPr>
          <w:rFonts w:ascii="Verdana" w:hAnsi="Verdana"/>
          <w:b/>
          <w:sz w:val="20"/>
          <w:szCs w:val="20"/>
        </w:rPr>
      </w:pPr>
    </w:p>
    <w:p w:rsidR="00F2006B" w:rsidRDefault="00F2006B" w:rsidP="00880030">
      <w:pPr>
        <w:tabs>
          <w:tab w:val="left" w:pos="5670"/>
        </w:tabs>
        <w:rPr>
          <w:rFonts w:ascii="Verdana" w:hAnsi="Verdana"/>
          <w:b/>
          <w:sz w:val="20"/>
          <w:szCs w:val="20"/>
        </w:rPr>
      </w:pPr>
    </w:p>
    <w:p w:rsidR="00F2006B" w:rsidRDefault="00F2006B" w:rsidP="00880030">
      <w:pPr>
        <w:tabs>
          <w:tab w:val="left" w:pos="5670"/>
        </w:tabs>
        <w:rPr>
          <w:rFonts w:ascii="Verdana" w:hAnsi="Verdana"/>
          <w:b/>
          <w:sz w:val="20"/>
          <w:szCs w:val="20"/>
        </w:rPr>
      </w:pPr>
    </w:p>
    <w:p w:rsidR="00F2006B" w:rsidRDefault="00F2006B" w:rsidP="00880030">
      <w:pPr>
        <w:tabs>
          <w:tab w:val="left" w:pos="5670"/>
        </w:tabs>
        <w:rPr>
          <w:rFonts w:ascii="Verdana" w:hAnsi="Verdana"/>
          <w:b/>
          <w:sz w:val="20"/>
          <w:szCs w:val="20"/>
        </w:rPr>
      </w:pPr>
    </w:p>
    <w:p w:rsidR="00F2006B" w:rsidRDefault="00F2006B" w:rsidP="00880030">
      <w:pPr>
        <w:tabs>
          <w:tab w:val="left" w:pos="5670"/>
        </w:tabs>
        <w:rPr>
          <w:rFonts w:ascii="Verdana" w:hAnsi="Verdana"/>
          <w:b/>
          <w:sz w:val="20"/>
          <w:szCs w:val="20"/>
        </w:rPr>
      </w:pPr>
    </w:p>
    <w:p w:rsidR="00F2006B" w:rsidRPr="00880030" w:rsidRDefault="00F2006B" w:rsidP="00880030">
      <w:pPr>
        <w:tabs>
          <w:tab w:val="left" w:pos="5670"/>
        </w:tabs>
        <w:rPr>
          <w:rFonts w:ascii="Verdana" w:hAnsi="Verdana"/>
          <w:b/>
          <w:sz w:val="20"/>
          <w:szCs w:val="20"/>
        </w:rPr>
      </w:pPr>
    </w:p>
    <w:p w:rsidR="001A7EF0" w:rsidRDefault="001A7EF0" w:rsidP="001A7EF0">
      <w:pPr>
        <w:pStyle w:val="ListParagraph"/>
        <w:ind w:left="360"/>
        <w:rPr>
          <w:rFonts w:ascii="Verdana" w:hAnsi="Verdana"/>
          <w:b/>
        </w:rPr>
      </w:pPr>
    </w:p>
    <w:p w:rsidR="003426FA" w:rsidRPr="002C2279" w:rsidRDefault="008A7868" w:rsidP="003426FA">
      <w:pPr>
        <w:pStyle w:val="ListParagraph"/>
        <w:numPr>
          <w:ilvl w:val="0"/>
          <w:numId w:val="5"/>
        </w:numPr>
        <w:rPr>
          <w:rFonts w:ascii="Verdana" w:hAnsi="Verdana"/>
          <w:b/>
        </w:rPr>
      </w:pPr>
      <w:r>
        <w:rPr>
          <w:rFonts w:ascii="Verdana" w:hAnsi="Verdana"/>
          <w:b/>
        </w:rPr>
        <w:lastRenderedPageBreak/>
        <w:t xml:space="preserve">Professional Development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496D2F" w:rsidRPr="00283BE5" w:rsidTr="003B1B35">
        <w:tc>
          <w:tcPr>
            <w:tcW w:w="4621" w:type="dxa"/>
            <w:shd w:val="clear" w:color="auto" w:fill="8DB3E2" w:themeFill="text2" w:themeFillTint="66"/>
          </w:tcPr>
          <w:p w:rsidR="00496D2F" w:rsidRPr="00283BE5" w:rsidRDefault="003B1B35" w:rsidP="00496D2F">
            <w:pPr>
              <w:rPr>
                <w:rFonts w:ascii="Verdana" w:hAnsi="Verdana"/>
                <w:b/>
              </w:rPr>
            </w:pPr>
            <w:r w:rsidRPr="00283BE5">
              <w:rPr>
                <w:rFonts w:ascii="Verdana" w:hAnsi="Verdana"/>
                <w:b/>
              </w:rPr>
              <w:t>KEY ACCOUNTABILITIES</w:t>
            </w:r>
          </w:p>
        </w:tc>
        <w:tc>
          <w:tcPr>
            <w:tcW w:w="4621" w:type="dxa"/>
            <w:shd w:val="clear" w:color="auto" w:fill="8DB3E2" w:themeFill="text2" w:themeFillTint="66"/>
          </w:tcPr>
          <w:p w:rsidR="00496D2F" w:rsidRPr="00283BE5" w:rsidRDefault="003B1B35" w:rsidP="00496D2F">
            <w:pPr>
              <w:rPr>
                <w:rFonts w:ascii="Verdana" w:hAnsi="Verdana"/>
                <w:b/>
              </w:rPr>
            </w:pPr>
            <w:r w:rsidRPr="00283BE5">
              <w:rPr>
                <w:rFonts w:ascii="Verdana" w:hAnsi="Verdana"/>
                <w:b/>
              </w:rPr>
              <w:t>EXPECTED OUTCOMES</w:t>
            </w:r>
          </w:p>
        </w:tc>
      </w:tr>
      <w:tr w:rsidR="00496D2F" w:rsidRPr="003B1B35" w:rsidTr="00BC2E70">
        <w:trPr>
          <w:trHeight w:val="1336"/>
        </w:trPr>
        <w:tc>
          <w:tcPr>
            <w:tcW w:w="4621" w:type="dxa"/>
          </w:tcPr>
          <w:p w:rsidR="00C44AAB" w:rsidRPr="00C44AAB" w:rsidRDefault="00C44AAB" w:rsidP="00C44AAB">
            <w:pPr>
              <w:ind w:left="360"/>
              <w:rPr>
                <w:rFonts w:ascii="Verdana" w:hAnsi="Verdana"/>
                <w:color w:val="000000" w:themeColor="text1"/>
                <w:sz w:val="20"/>
                <w:szCs w:val="20"/>
              </w:rPr>
            </w:pPr>
          </w:p>
          <w:p w:rsidR="00DC33CB" w:rsidRDefault="008A7868" w:rsidP="004E4EF6">
            <w:pPr>
              <w:pStyle w:val="ListParagraph"/>
              <w:numPr>
                <w:ilvl w:val="0"/>
                <w:numId w:val="6"/>
              </w:numPr>
              <w:rPr>
                <w:rFonts w:ascii="Verdana" w:hAnsi="Verdana"/>
                <w:color w:val="000000" w:themeColor="text1"/>
                <w:sz w:val="20"/>
                <w:szCs w:val="20"/>
              </w:rPr>
            </w:pPr>
            <w:r>
              <w:rPr>
                <w:rFonts w:ascii="Verdana" w:hAnsi="Verdana"/>
                <w:color w:val="000000" w:themeColor="text1"/>
                <w:sz w:val="20"/>
                <w:szCs w:val="20"/>
              </w:rPr>
              <w:t xml:space="preserve">Supervision </w:t>
            </w:r>
            <w:r w:rsidR="00F468C9">
              <w:rPr>
                <w:rFonts w:ascii="Verdana" w:hAnsi="Verdana"/>
                <w:color w:val="000000" w:themeColor="text1"/>
                <w:sz w:val="20"/>
                <w:szCs w:val="20"/>
              </w:rPr>
              <w:t xml:space="preserve"> </w:t>
            </w:r>
          </w:p>
          <w:p w:rsidR="00AB472C" w:rsidRDefault="00AB472C" w:rsidP="00C44AAB">
            <w:pPr>
              <w:rPr>
                <w:rFonts w:ascii="Verdana" w:hAnsi="Verdana"/>
                <w:color w:val="000000" w:themeColor="text1"/>
                <w:sz w:val="20"/>
                <w:szCs w:val="20"/>
              </w:rPr>
            </w:pPr>
          </w:p>
          <w:p w:rsidR="00F468C9" w:rsidRPr="0020625E" w:rsidRDefault="00F468C9" w:rsidP="0020625E">
            <w:pPr>
              <w:ind w:left="360"/>
              <w:rPr>
                <w:rFonts w:ascii="Verdana" w:hAnsi="Verdana"/>
                <w:color w:val="000000" w:themeColor="text1"/>
                <w:sz w:val="20"/>
                <w:szCs w:val="20"/>
              </w:rPr>
            </w:pPr>
          </w:p>
          <w:p w:rsidR="002C2279" w:rsidRDefault="008A7868" w:rsidP="004E4EF6">
            <w:pPr>
              <w:pStyle w:val="ListParagraph"/>
              <w:numPr>
                <w:ilvl w:val="0"/>
                <w:numId w:val="6"/>
              </w:numPr>
              <w:rPr>
                <w:rFonts w:ascii="Verdana" w:hAnsi="Verdana"/>
                <w:color w:val="000000" w:themeColor="text1"/>
                <w:sz w:val="20"/>
                <w:szCs w:val="20"/>
              </w:rPr>
            </w:pPr>
            <w:r>
              <w:rPr>
                <w:rFonts w:ascii="Verdana" w:hAnsi="Verdana"/>
                <w:color w:val="000000" w:themeColor="text1"/>
                <w:sz w:val="20"/>
                <w:szCs w:val="20"/>
              </w:rPr>
              <w:t xml:space="preserve">Training </w:t>
            </w:r>
          </w:p>
          <w:p w:rsidR="00927729" w:rsidRDefault="00927729" w:rsidP="00927729">
            <w:pPr>
              <w:pStyle w:val="ListParagraph"/>
              <w:rPr>
                <w:rFonts w:ascii="Verdana" w:hAnsi="Verdana"/>
                <w:color w:val="000000" w:themeColor="text1"/>
                <w:sz w:val="20"/>
                <w:szCs w:val="20"/>
              </w:rPr>
            </w:pPr>
          </w:p>
          <w:p w:rsidR="00F468C9" w:rsidRDefault="00F468C9" w:rsidP="00927729">
            <w:pPr>
              <w:pStyle w:val="ListParagraph"/>
              <w:rPr>
                <w:rFonts w:ascii="Verdana" w:hAnsi="Verdana"/>
                <w:color w:val="000000" w:themeColor="text1"/>
                <w:sz w:val="20"/>
                <w:szCs w:val="20"/>
              </w:rPr>
            </w:pPr>
          </w:p>
          <w:p w:rsidR="00927729" w:rsidRDefault="008A7868" w:rsidP="004E4EF6">
            <w:pPr>
              <w:pStyle w:val="ListParagraph"/>
              <w:numPr>
                <w:ilvl w:val="0"/>
                <w:numId w:val="6"/>
              </w:numPr>
              <w:rPr>
                <w:rFonts w:ascii="Verdana" w:hAnsi="Verdana"/>
                <w:color w:val="000000" w:themeColor="text1"/>
                <w:sz w:val="20"/>
                <w:szCs w:val="20"/>
              </w:rPr>
            </w:pPr>
            <w:r>
              <w:rPr>
                <w:rFonts w:ascii="Verdana" w:hAnsi="Verdana"/>
                <w:color w:val="000000" w:themeColor="text1"/>
                <w:sz w:val="20"/>
                <w:szCs w:val="20"/>
              </w:rPr>
              <w:t xml:space="preserve">On Track Chat </w:t>
            </w:r>
          </w:p>
          <w:p w:rsidR="008A7868" w:rsidRDefault="008A7868" w:rsidP="008A7868">
            <w:pPr>
              <w:rPr>
                <w:rFonts w:ascii="Verdana" w:hAnsi="Verdana"/>
                <w:color w:val="000000" w:themeColor="text1"/>
                <w:sz w:val="20"/>
                <w:szCs w:val="20"/>
              </w:rPr>
            </w:pPr>
          </w:p>
          <w:p w:rsidR="008A7868" w:rsidRDefault="008A7868" w:rsidP="008A7868">
            <w:pPr>
              <w:rPr>
                <w:rFonts w:ascii="Verdana" w:hAnsi="Verdana"/>
                <w:color w:val="000000" w:themeColor="text1"/>
                <w:sz w:val="20"/>
                <w:szCs w:val="20"/>
              </w:rPr>
            </w:pPr>
          </w:p>
          <w:p w:rsidR="008A7868" w:rsidRPr="008A7868" w:rsidRDefault="008A7868" w:rsidP="008A7868">
            <w:pPr>
              <w:rPr>
                <w:rFonts w:ascii="Verdana" w:hAnsi="Verdana"/>
                <w:color w:val="000000" w:themeColor="text1"/>
                <w:sz w:val="20"/>
                <w:szCs w:val="20"/>
              </w:rPr>
            </w:pPr>
          </w:p>
          <w:p w:rsidR="008A7868" w:rsidRDefault="008A7868" w:rsidP="004E4EF6">
            <w:pPr>
              <w:pStyle w:val="ListParagraph"/>
              <w:numPr>
                <w:ilvl w:val="0"/>
                <w:numId w:val="6"/>
              </w:numPr>
              <w:rPr>
                <w:rFonts w:ascii="Verdana" w:hAnsi="Verdana"/>
                <w:color w:val="000000" w:themeColor="text1"/>
                <w:sz w:val="20"/>
                <w:szCs w:val="20"/>
              </w:rPr>
            </w:pPr>
            <w:r>
              <w:rPr>
                <w:rFonts w:ascii="Verdana" w:hAnsi="Verdana"/>
                <w:color w:val="000000" w:themeColor="text1"/>
                <w:sz w:val="20"/>
                <w:szCs w:val="20"/>
              </w:rPr>
              <w:t>Assistance to H&amp;S Representatives</w:t>
            </w:r>
          </w:p>
          <w:p w:rsidR="005F2BB3" w:rsidRDefault="005F2BB3" w:rsidP="005F2BB3">
            <w:pPr>
              <w:pStyle w:val="ListParagraph"/>
              <w:rPr>
                <w:rFonts w:ascii="Verdana" w:hAnsi="Verdana"/>
                <w:color w:val="000000" w:themeColor="text1"/>
                <w:sz w:val="20"/>
                <w:szCs w:val="20"/>
              </w:rPr>
            </w:pPr>
          </w:p>
          <w:p w:rsidR="005F2BB3" w:rsidRDefault="005F2BB3" w:rsidP="005F2BB3">
            <w:pPr>
              <w:pStyle w:val="ListParagraph"/>
              <w:rPr>
                <w:rFonts w:ascii="Verdana" w:hAnsi="Verdana"/>
                <w:color w:val="000000" w:themeColor="text1"/>
                <w:sz w:val="20"/>
                <w:szCs w:val="20"/>
              </w:rPr>
            </w:pPr>
          </w:p>
          <w:p w:rsidR="005F2BB3" w:rsidRDefault="005F2BB3" w:rsidP="005F2BB3">
            <w:pPr>
              <w:pStyle w:val="ListParagraph"/>
              <w:rPr>
                <w:rFonts w:ascii="Verdana" w:hAnsi="Verdana"/>
                <w:color w:val="000000" w:themeColor="text1"/>
                <w:sz w:val="20"/>
                <w:szCs w:val="20"/>
              </w:rPr>
            </w:pPr>
          </w:p>
          <w:p w:rsidR="00E61400" w:rsidRPr="00F2006B" w:rsidRDefault="005F2BB3" w:rsidP="005F2BB3">
            <w:pPr>
              <w:pStyle w:val="ListParagraph"/>
              <w:numPr>
                <w:ilvl w:val="0"/>
                <w:numId w:val="6"/>
              </w:numPr>
            </w:pPr>
            <w:r w:rsidRPr="005F2BB3">
              <w:rPr>
                <w:rFonts w:ascii="Verdana" w:hAnsi="Verdana"/>
                <w:color w:val="000000" w:themeColor="text1"/>
                <w:sz w:val="20"/>
                <w:szCs w:val="20"/>
              </w:rPr>
              <w:t>Maintain an awareness of training that builds organisational health and safety capability</w:t>
            </w:r>
          </w:p>
          <w:p w:rsidR="00F2006B" w:rsidRPr="00BA7A60" w:rsidRDefault="00F2006B" w:rsidP="00F2006B">
            <w:pPr>
              <w:pStyle w:val="ListParagraph"/>
            </w:pPr>
          </w:p>
        </w:tc>
        <w:tc>
          <w:tcPr>
            <w:tcW w:w="4621" w:type="dxa"/>
          </w:tcPr>
          <w:p w:rsidR="00C44AAB" w:rsidRDefault="00C44AAB" w:rsidP="00C44AAB">
            <w:pPr>
              <w:rPr>
                <w:rFonts w:ascii="Verdana" w:hAnsi="Verdana"/>
                <w:color w:val="000000" w:themeColor="text1"/>
                <w:sz w:val="20"/>
                <w:szCs w:val="20"/>
              </w:rPr>
            </w:pPr>
          </w:p>
          <w:p w:rsidR="00C44AAB" w:rsidRDefault="008A7868" w:rsidP="00C44AAB">
            <w:pPr>
              <w:pStyle w:val="ListParagraph"/>
              <w:numPr>
                <w:ilvl w:val="0"/>
                <w:numId w:val="16"/>
              </w:numPr>
              <w:rPr>
                <w:rFonts w:ascii="Verdana" w:hAnsi="Verdana"/>
                <w:color w:val="000000" w:themeColor="text1"/>
                <w:sz w:val="20"/>
                <w:szCs w:val="20"/>
              </w:rPr>
            </w:pPr>
            <w:r>
              <w:rPr>
                <w:rFonts w:ascii="Verdana" w:hAnsi="Verdana"/>
                <w:color w:val="000000" w:themeColor="text1"/>
                <w:sz w:val="20"/>
                <w:szCs w:val="20"/>
              </w:rPr>
              <w:t xml:space="preserve">Attend supervision </w:t>
            </w:r>
            <w:r w:rsidR="005F2BB3">
              <w:rPr>
                <w:rFonts w:ascii="Verdana" w:hAnsi="Verdana"/>
                <w:color w:val="000000" w:themeColor="text1"/>
                <w:sz w:val="20"/>
                <w:szCs w:val="20"/>
              </w:rPr>
              <w:t xml:space="preserve">at minimum </w:t>
            </w:r>
            <w:r>
              <w:rPr>
                <w:rFonts w:ascii="Verdana" w:hAnsi="Verdana"/>
                <w:color w:val="000000" w:themeColor="text1"/>
                <w:sz w:val="20"/>
                <w:szCs w:val="20"/>
              </w:rPr>
              <w:t xml:space="preserve">every three months </w:t>
            </w:r>
          </w:p>
          <w:p w:rsidR="00927729" w:rsidRDefault="00927729" w:rsidP="00927729">
            <w:pPr>
              <w:pStyle w:val="ListParagraph"/>
              <w:rPr>
                <w:rFonts w:ascii="Verdana" w:hAnsi="Verdana"/>
                <w:color w:val="000000" w:themeColor="text1"/>
                <w:sz w:val="20"/>
                <w:szCs w:val="20"/>
              </w:rPr>
            </w:pPr>
          </w:p>
          <w:p w:rsidR="00927729" w:rsidRPr="005F2BB3" w:rsidRDefault="008A7868" w:rsidP="005F2BB3">
            <w:pPr>
              <w:pStyle w:val="ListParagraph"/>
              <w:numPr>
                <w:ilvl w:val="0"/>
                <w:numId w:val="16"/>
              </w:numPr>
              <w:rPr>
                <w:rFonts w:ascii="Verdana" w:hAnsi="Verdana"/>
                <w:color w:val="000000" w:themeColor="text1"/>
                <w:sz w:val="20"/>
                <w:szCs w:val="20"/>
              </w:rPr>
            </w:pPr>
            <w:r w:rsidRPr="005F2BB3">
              <w:rPr>
                <w:rFonts w:ascii="Verdana" w:hAnsi="Verdana"/>
                <w:color w:val="000000" w:themeColor="text1"/>
                <w:sz w:val="20"/>
                <w:szCs w:val="20"/>
              </w:rPr>
              <w:t xml:space="preserve">Identify and </w:t>
            </w:r>
            <w:r w:rsidR="005F2BB3" w:rsidRPr="005F2BB3">
              <w:rPr>
                <w:rFonts w:ascii="Verdana" w:hAnsi="Verdana"/>
                <w:color w:val="000000" w:themeColor="text1"/>
                <w:sz w:val="20"/>
                <w:szCs w:val="20"/>
              </w:rPr>
              <w:t xml:space="preserve">attend training </w:t>
            </w:r>
            <w:r w:rsidRPr="005F2BB3">
              <w:rPr>
                <w:rFonts w:ascii="Verdana" w:hAnsi="Verdana"/>
                <w:color w:val="000000" w:themeColor="text1"/>
                <w:sz w:val="20"/>
                <w:szCs w:val="20"/>
              </w:rPr>
              <w:t xml:space="preserve">relevant </w:t>
            </w:r>
            <w:r w:rsidR="005F2BB3" w:rsidRPr="005F2BB3">
              <w:rPr>
                <w:rFonts w:ascii="Verdana" w:hAnsi="Verdana"/>
                <w:color w:val="000000" w:themeColor="text1"/>
                <w:sz w:val="20"/>
                <w:szCs w:val="20"/>
              </w:rPr>
              <w:t xml:space="preserve">to the H&amp;SA role </w:t>
            </w:r>
          </w:p>
          <w:p w:rsidR="008A7868" w:rsidRPr="00927729" w:rsidRDefault="008A7868" w:rsidP="00927729">
            <w:pPr>
              <w:pStyle w:val="ListParagraph"/>
              <w:rPr>
                <w:rFonts w:ascii="Verdana" w:hAnsi="Verdana"/>
                <w:color w:val="000000" w:themeColor="text1"/>
                <w:sz w:val="20"/>
                <w:szCs w:val="20"/>
              </w:rPr>
            </w:pPr>
          </w:p>
          <w:p w:rsidR="00927729" w:rsidRDefault="008A7868" w:rsidP="00C44AAB">
            <w:pPr>
              <w:pStyle w:val="ListParagraph"/>
              <w:numPr>
                <w:ilvl w:val="0"/>
                <w:numId w:val="16"/>
              </w:numPr>
              <w:rPr>
                <w:rFonts w:ascii="Verdana" w:hAnsi="Verdana"/>
                <w:color w:val="000000" w:themeColor="text1"/>
                <w:sz w:val="20"/>
                <w:szCs w:val="20"/>
              </w:rPr>
            </w:pPr>
            <w:r>
              <w:rPr>
                <w:rFonts w:ascii="Verdana" w:hAnsi="Verdana"/>
                <w:color w:val="000000" w:themeColor="text1"/>
                <w:sz w:val="20"/>
                <w:szCs w:val="20"/>
              </w:rPr>
              <w:t xml:space="preserve">Meet with </w:t>
            </w:r>
            <w:r w:rsidR="009A63C2">
              <w:rPr>
                <w:rFonts w:ascii="Verdana" w:hAnsi="Verdana"/>
                <w:color w:val="000000" w:themeColor="text1"/>
                <w:sz w:val="20"/>
                <w:szCs w:val="20"/>
              </w:rPr>
              <w:t xml:space="preserve">Q&amp;I </w:t>
            </w:r>
            <w:proofErr w:type="spellStart"/>
            <w:r w:rsidR="009A63C2">
              <w:rPr>
                <w:rFonts w:ascii="Verdana" w:hAnsi="Verdana"/>
                <w:color w:val="000000" w:themeColor="text1"/>
                <w:sz w:val="20"/>
                <w:szCs w:val="20"/>
              </w:rPr>
              <w:t>Mgr</w:t>
            </w:r>
            <w:proofErr w:type="spellEnd"/>
            <w:r w:rsidR="009A63C2">
              <w:rPr>
                <w:rFonts w:ascii="Verdana" w:hAnsi="Verdana"/>
                <w:color w:val="000000" w:themeColor="text1"/>
                <w:sz w:val="20"/>
                <w:szCs w:val="20"/>
              </w:rPr>
              <w:t xml:space="preserve"> </w:t>
            </w:r>
            <w:r w:rsidR="001A7EF0">
              <w:rPr>
                <w:rFonts w:ascii="Verdana" w:hAnsi="Verdana"/>
                <w:color w:val="000000" w:themeColor="text1"/>
                <w:sz w:val="20"/>
                <w:szCs w:val="20"/>
              </w:rPr>
              <w:t>monthly;</w:t>
            </w:r>
            <w:r>
              <w:rPr>
                <w:rFonts w:ascii="Verdana" w:hAnsi="Verdana"/>
                <w:color w:val="000000" w:themeColor="text1"/>
                <w:sz w:val="20"/>
                <w:szCs w:val="20"/>
              </w:rPr>
              <w:t xml:space="preserve"> to include and monitor professional development </w:t>
            </w:r>
          </w:p>
          <w:p w:rsidR="008A7868" w:rsidRDefault="008A7868" w:rsidP="008A7868">
            <w:pPr>
              <w:pStyle w:val="ListParagraph"/>
              <w:rPr>
                <w:rFonts w:ascii="Verdana" w:hAnsi="Verdana"/>
                <w:color w:val="000000" w:themeColor="text1"/>
                <w:sz w:val="20"/>
                <w:szCs w:val="20"/>
              </w:rPr>
            </w:pPr>
          </w:p>
          <w:p w:rsidR="008A7868" w:rsidRDefault="005F2BB3" w:rsidP="00C44AAB">
            <w:pPr>
              <w:pStyle w:val="ListParagraph"/>
              <w:numPr>
                <w:ilvl w:val="0"/>
                <w:numId w:val="16"/>
              </w:numPr>
              <w:rPr>
                <w:rFonts w:ascii="Verdana" w:hAnsi="Verdana"/>
                <w:color w:val="000000" w:themeColor="text1"/>
                <w:sz w:val="20"/>
                <w:szCs w:val="20"/>
              </w:rPr>
            </w:pPr>
            <w:r>
              <w:rPr>
                <w:rFonts w:ascii="Verdana" w:hAnsi="Verdana"/>
                <w:color w:val="000000" w:themeColor="text1"/>
                <w:sz w:val="20"/>
                <w:szCs w:val="20"/>
              </w:rPr>
              <w:t xml:space="preserve">Share H&amp;S knowledge, ensuring H&amp;S Reps </w:t>
            </w:r>
            <w:r w:rsidR="008A7868">
              <w:rPr>
                <w:rFonts w:ascii="Verdana" w:hAnsi="Verdana"/>
                <w:color w:val="000000" w:themeColor="text1"/>
                <w:sz w:val="20"/>
                <w:szCs w:val="20"/>
              </w:rPr>
              <w:t xml:space="preserve">have adequate training </w:t>
            </w:r>
            <w:r>
              <w:rPr>
                <w:rFonts w:ascii="Verdana" w:hAnsi="Verdana"/>
                <w:color w:val="000000" w:themeColor="text1"/>
                <w:sz w:val="20"/>
                <w:szCs w:val="20"/>
              </w:rPr>
              <w:t>and support</w:t>
            </w:r>
          </w:p>
          <w:p w:rsidR="005F2BB3" w:rsidRPr="005F2BB3" w:rsidRDefault="005F2BB3" w:rsidP="005F2BB3">
            <w:pPr>
              <w:pStyle w:val="ListParagraph"/>
              <w:rPr>
                <w:rFonts w:ascii="Verdana" w:hAnsi="Verdana"/>
                <w:color w:val="000000" w:themeColor="text1"/>
                <w:sz w:val="20"/>
                <w:szCs w:val="20"/>
              </w:rPr>
            </w:pPr>
          </w:p>
          <w:p w:rsidR="00A20B25" w:rsidRPr="00C44AAB" w:rsidRDefault="005F2BB3" w:rsidP="005F2BB3">
            <w:pPr>
              <w:pStyle w:val="ListParagraph"/>
              <w:numPr>
                <w:ilvl w:val="0"/>
                <w:numId w:val="16"/>
              </w:numPr>
            </w:pPr>
            <w:r w:rsidRPr="005F2BB3">
              <w:rPr>
                <w:rFonts w:ascii="Verdana" w:hAnsi="Verdana"/>
                <w:color w:val="000000" w:themeColor="text1"/>
                <w:sz w:val="20"/>
                <w:szCs w:val="20"/>
              </w:rPr>
              <w:t>Diversity of training opportunities are available and attended with learning shared across teams</w:t>
            </w:r>
          </w:p>
        </w:tc>
      </w:tr>
    </w:tbl>
    <w:p w:rsidR="00BD2B8E" w:rsidRPr="00BD2B8E" w:rsidRDefault="00A56FF7" w:rsidP="003426FA">
      <w:pPr>
        <w:numPr>
          <w:ilvl w:val="0"/>
          <w:numId w:val="5"/>
        </w:numPr>
        <w:contextualSpacing/>
        <w:rPr>
          <w:rFonts w:ascii="Verdana" w:hAnsi="Verdana"/>
          <w:b/>
        </w:rPr>
      </w:pPr>
      <w:r>
        <w:rPr>
          <w:rFonts w:ascii="Verdana" w:hAnsi="Verdana"/>
          <w:b/>
        </w:rPr>
        <w:t>Other Duties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651"/>
      </w:tblGrid>
      <w:tr w:rsidR="00BD2B8E" w:rsidRPr="00BD2B8E" w:rsidTr="006F1FEB">
        <w:trPr>
          <w:trHeight w:val="130"/>
        </w:trPr>
        <w:tc>
          <w:tcPr>
            <w:tcW w:w="4651" w:type="dxa"/>
            <w:shd w:val="clear" w:color="auto" w:fill="8DB3E2" w:themeFill="text2" w:themeFillTint="66"/>
          </w:tcPr>
          <w:p w:rsidR="00BD2B8E" w:rsidRPr="00BD2B8E" w:rsidRDefault="00BD2B8E" w:rsidP="001109C4">
            <w:pPr>
              <w:rPr>
                <w:rFonts w:ascii="Verdana" w:hAnsi="Verdana"/>
                <w:b/>
              </w:rPr>
            </w:pPr>
            <w:r w:rsidRPr="00BD2B8E">
              <w:rPr>
                <w:rFonts w:ascii="Verdana" w:hAnsi="Verdana"/>
                <w:b/>
              </w:rPr>
              <w:t>KEY ACCOUNTABILITIES</w:t>
            </w:r>
          </w:p>
        </w:tc>
        <w:tc>
          <w:tcPr>
            <w:tcW w:w="4651" w:type="dxa"/>
            <w:shd w:val="clear" w:color="auto" w:fill="8DB3E2" w:themeFill="text2" w:themeFillTint="66"/>
          </w:tcPr>
          <w:p w:rsidR="00BD2B8E" w:rsidRPr="00BD2B8E" w:rsidRDefault="00BD2B8E" w:rsidP="001109C4">
            <w:pPr>
              <w:rPr>
                <w:rFonts w:ascii="Verdana" w:hAnsi="Verdana"/>
                <w:b/>
              </w:rPr>
            </w:pPr>
            <w:r w:rsidRPr="00BD2B8E">
              <w:rPr>
                <w:rFonts w:ascii="Verdana" w:hAnsi="Verdana"/>
                <w:b/>
              </w:rPr>
              <w:t>EXPECTED OUTCOMES</w:t>
            </w:r>
          </w:p>
        </w:tc>
      </w:tr>
      <w:tr w:rsidR="00BD2B8E" w:rsidRPr="00BD2B8E" w:rsidTr="006F1FEB">
        <w:trPr>
          <w:trHeight w:val="756"/>
        </w:trPr>
        <w:tc>
          <w:tcPr>
            <w:tcW w:w="4651" w:type="dxa"/>
          </w:tcPr>
          <w:p w:rsidR="00152E70" w:rsidRPr="00BD2B8E" w:rsidRDefault="005449CF" w:rsidP="005F2BB3">
            <w:pPr>
              <w:numPr>
                <w:ilvl w:val="0"/>
                <w:numId w:val="6"/>
              </w:numPr>
              <w:contextualSpacing/>
              <w:rPr>
                <w:rFonts w:ascii="Verdana" w:hAnsi="Verdana"/>
                <w:sz w:val="20"/>
                <w:szCs w:val="20"/>
              </w:rPr>
            </w:pPr>
            <w:r w:rsidRPr="005F2BB3">
              <w:rPr>
                <w:rFonts w:ascii="Verdana" w:hAnsi="Verdana"/>
                <w:sz w:val="20"/>
                <w:szCs w:val="20"/>
              </w:rPr>
              <w:t>Undertakes all other requests from the Chief Executive that are a reasonable expectation of this job.</w:t>
            </w:r>
          </w:p>
        </w:tc>
        <w:tc>
          <w:tcPr>
            <w:tcW w:w="4651" w:type="dxa"/>
          </w:tcPr>
          <w:p w:rsidR="00B461FA" w:rsidRPr="00BD2B8E" w:rsidRDefault="005449CF" w:rsidP="005F2BB3">
            <w:pPr>
              <w:numPr>
                <w:ilvl w:val="0"/>
                <w:numId w:val="6"/>
              </w:numPr>
              <w:contextualSpacing/>
              <w:rPr>
                <w:rFonts w:ascii="Verdana" w:hAnsi="Verdana"/>
                <w:sz w:val="20"/>
                <w:szCs w:val="20"/>
              </w:rPr>
            </w:pPr>
            <w:r>
              <w:rPr>
                <w:rFonts w:ascii="Verdana" w:hAnsi="Verdana"/>
                <w:sz w:val="20"/>
                <w:szCs w:val="20"/>
              </w:rPr>
              <w:t>Requests are p</w:t>
            </w:r>
            <w:r w:rsidRPr="005E6105">
              <w:rPr>
                <w:rFonts w:ascii="Verdana" w:hAnsi="Verdana"/>
                <w:sz w:val="20"/>
                <w:szCs w:val="20"/>
              </w:rPr>
              <w:t xml:space="preserve">rofessionally, timely </w:t>
            </w:r>
            <w:r w:rsidR="005F2BB3">
              <w:rPr>
                <w:rFonts w:ascii="Verdana" w:hAnsi="Verdana"/>
                <w:sz w:val="20"/>
                <w:szCs w:val="20"/>
              </w:rPr>
              <w:t>a</w:t>
            </w:r>
            <w:r w:rsidRPr="005E6105">
              <w:rPr>
                <w:rFonts w:ascii="Verdana" w:hAnsi="Verdana"/>
                <w:sz w:val="20"/>
                <w:szCs w:val="20"/>
              </w:rPr>
              <w:t>nd accurately</w:t>
            </w:r>
            <w:r>
              <w:rPr>
                <w:rFonts w:ascii="Verdana" w:hAnsi="Verdana"/>
                <w:sz w:val="20"/>
                <w:szCs w:val="20"/>
              </w:rPr>
              <w:t xml:space="preserve"> responded to</w:t>
            </w:r>
            <w:r w:rsidRPr="005E6105">
              <w:rPr>
                <w:rFonts w:ascii="Verdana" w:hAnsi="Verdana"/>
                <w:sz w:val="20"/>
                <w:szCs w:val="20"/>
              </w:rPr>
              <w:t>.</w:t>
            </w:r>
          </w:p>
        </w:tc>
      </w:tr>
      <w:tr w:rsidR="00BD2B8E" w:rsidRPr="00BD2B8E" w:rsidTr="006F1FEB">
        <w:trPr>
          <w:trHeight w:val="45"/>
        </w:trPr>
        <w:tc>
          <w:tcPr>
            <w:tcW w:w="4651" w:type="dxa"/>
          </w:tcPr>
          <w:p w:rsidR="0009148F" w:rsidRPr="00BD2B8E" w:rsidRDefault="0009148F" w:rsidP="003B73A9">
            <w:pPr>
              <w:contextualSpacing/>
              <w:rPr>
                <w:rFonts w:ascii="Verdana" w:hAnsi="Verdana"/>
              </w:rPr>
            </w:pPr>
          </w:p>
        </w:tc>
        <w:tc>
          <w:tcPr>
            <w:tcW w:w="4651" w:type="dxa"/>
          </w:tcPr>
          <w:p w:rsidR="00BD2B8E" w:rsidRPr="00BD2B8E" w:rsidRDefault="00BD2B8E" w:rsidP="0009148F">
            <w:pPr>
              <w:ind w:left="360"/>
              <w:contextualSpacing/>
              <w:rPr>
                <w:rFonts w:ascii="Verdana" w:hAnsi="Verdana"/>
              </w:rPr>
            </w:pPr>
          </w:p>
        </w:tc>
      </w:tr>
    </w:tbl>
    <w:p w:rsidR="003B1B35" w:rsidRPr="00283BE5" w:rsidRDefault="003B1B35" w:rsidP="003B1B35">
      <w:pPr>
        <w:shd w:val="clear" w:color="auto" w:fill="8DB3E2" w:themeFill="text2" w:themeFillTint="66"/>
        <w:jc w:val="center"/>
        <w:rPr>
          <w:rFonts w:ascii="Verdana" w:hAnsi="Verdana" w:cs="Arial"/>
          <w:b/>
        </w:rPr>
      </w:pPr>
      <w:r w:rsidRPr="00283BE5">
        <w:rPr>
          <w:rFonts w:ascii="Verdana" w:hAnsi="Verdana" w:cs="Arial"/>
          <w:b/>
        </w:rPr>
        <w:t>PERSON SPECIFICATION</w:t>
      </w:r>
    </w:p>
    <w:p w:rsidR="003B1B35" w:rsidRDefault="003B1B35" w:rsidP="00496D2F">
      <w:pPr>
        <w:rPr>
          <w:rFonts w:ascii="Verdana" w:hAnsi="Verdana"/>
          <w:b/>
        </w:rPr>
      </w:pPr>
    </w:p>
    <w:p w:rsidR="003B1B35" w:rsidRDefault="003B1B35" w:rsidP="00496D2F">
      <w:pPr>
        <w:rPr>
          <w:rFonts w:ascii="Verdana" w:hAnsi="Verdana"/>
        </w:rPr>
      </w:pPr>
      <w:r w:rsidRPr="003B1B35">
        <w:rPr>
          <w:rFonts w:ascii="Verdana" w:hAnsi="Verdana"/>
        </w:rPr>
        <w:t>Knowledge</w:t>
      </w:r>
      <w:r>
        <w:rPr>
          <w:rFonts w:ascii="Verdana" w:hAnsi="Verdana"/>
        </w:rPr>
        <w:t xml:space="preserve"> and Experience:</w:t>
      </w:r>
    </w:p>
    <w:p w:rsidR="003B1B35" w:rsidRPr="003B1B35" w:rsidRDefault="003B1B35" w:rsidP="00496D2F">
      <w:pPr>
        <w:rPr>
          <w:rFonts w:ascii="Verdana" w:hAnsi="Verdana"/>
          <w:i/>
          <w:sz w:val="20"/>
          <w:szCs w:val="20"/>
        </w:rPr>
      </w:pPr>
    </w:p>
    <w:p w:rsidR="003B1B35" w:rsidRPr="003B1B35" w:rsidRDefault="003B1B35" w:rsidP="00496D2F">
      <w:pPr>
        <w:rPr>
          <w:rFonts w:ascii="Verdana" w:hAnsi="Verdana"/>
          <w:i/>
          <w:sz w:val="20"/>
          <w:szCs w:val="20"/>
        </w:rPr>
      </w:pPr>
      <w:r w:rsidRPr="003B1B35">
        <w:rPr>
          <w:rFonts w:ascii="Verdana" w:hAnsi="Verdana"/>
          <w:i/>
          <w:sz w:val="20"/>
          <w:szCs w:val="20"/>
        </w:rPr>
        <w:t>Required</w:t>
      </w:r>
    </w:p>
    <w:p w:rsidR="00E323EB" w:rsidRPr="00E323EB" w:rsidRDefault="00E323EB" w:rsidP="003B1B35">
      <w:pPr>
        <w:pStyle w:val="ListParagraph"/>
        <w:numPr>
          <w:ilvl w:val="0"/>
          <w:numId w:val="7"/>
        </w:numPr>
        <w:rPr>
          <w:rFonts w:ascii="Verdana" w:hAnsi="Verdana"/>
          <w:i/>
          <w:sz w:val="20"/>
          <w:szCs w:val="20"/>
        </w:rPr>
      </w:pPr>
      <w:r>
        <w:rPr>
          <w:rFonts w:ascii="Verdana" w:hAnsi="Verdana"/>
          <w:sz w:val="20"/>
          <w:szCs w:val="20"/>
        </w:rPr>
        <w:t>Be flexible and able</w:t>
      </w:r>
      <w:r w:rsidR="0061602E">
        <w:rPr>
          <w:rFonts w:ascii="Verdana" w:hAnsi="Verdana"/>
          <w:sz w:val="20"/>
          <w:szCs w:val="20"/>
        </w:rPr>
        <w:t xml:space="preserve"> to respond professionally when faced with sudden change and/or unexpected deadlines.</w:t>
      </w:r>
    </w:p>
    <w:p w:rsidR="006F1FEB" w:rsidRPr="00645FC5" w:rsidRDefault="001D24F8" w:rsidP="00645FC5">
      <w:pPr>
        <w:pStyle w:val="ListParagraph"/>
        <w:numPr>
          <w:ilvl w:val="0"/>
          <w:numId w:val="7"/>
        </w:numPr>
        <w:rPr>
          <w:rFonts w:ascii="Verdana" w:hAnsi="Verdana"/>
          <w:i/>
          <w:sz w:val="20"/>
          <w:szCs w:val="20"/>
        </w:rPr>
      </w:pPr>
      <w:r>
        <w:rPr>
          <w:rFonts w:ascii="Verdana" w:hAnsi="Verdana"/>
          <w:sz w:val="20"/>
          <w:szCs w:val="20"/>
        </w:rPr>
        <w:t>Passionate about the work they do</w:t>
      </w:r>
      <w:r w:rsidR="00E94995">
        <w:rPr>
          <w:rFonts w:ascii="Verdana" w:hAnsi="Verdana"/>
          <w:sz w:val="20"/>
          <w:szCs w:val="20"/>
        </w:rPr>
        <w:t xml:space="preserve"> and a commitment to person-orientated approaches to planning and provisions of service</w:t>
      </w:r>
      <w:r w:rsidR="0061602E">
        <w:rPr>
          <w:rFonts w:ascii="Verdana" w:hAnsi="Verdana"/>
          <w:sz w:val="20"/>
          <w:szCs w:val="20"/>
        </w:rPr>
        <w:t>.</w:t>
      </w:r>
    </w:p>
    <w:p w:rsidR="003B1B35" w:rsidRPr="00E94995" w:rsidRDefault="00E94995" w:rsidP="003B1B35">
      <w:pPr>
        <w:pStyle w:val="ListParagraph"/>
        <w:numPr>
          <w:ilvl w:val="0"/>
          <w:numId w:val="7"/>
        </w:numPr>
        <w:rPr>
          <w:rFonts w:ascii="Verdana" w:hAnsi="Verdana"/>
          <w:i/>
          <w:sz w:val="20"/>
          <w:szCs w:val="20"/>
        </w:rPr>
      </w:pPr>
      <w:r w:rsidRPr="00E94995">
        <w:rPr>
          <w:rFonts w:ascii="Verdana" w:hAnsi="Verdana"/>
          <w:sz w:val="20"/>
          <w:szCs w:val="20"/>
        </w:rPr>
        <w:t>Experienced in forming effective working relationships both internally and externally</w:t>
      </w:r>
      <w:r w:rsidR="0061602E">
        <w:rPr>
          <w:rFonts w:ascii="Verdana" w:hAnsi="Verdana"/>
          <w:sz w:val="20"/>
          <w:szCs w:val="20"/>
        </w:rPr>
        <w:t>.</w:t>
      </w:r>
    </w:p>
    <w:p w:rsidR="00E94995" w:rsidRPr="00A14E00" w:rsidRDefault="00E94995" w:rsidP="003B1B35">
      <w:pPr>
        <w:pStyle w:val="ListParagraph"/>
        <w:numPr>
          <w:ilvl w:val="0"/>
          <w:numId w:val="7"/>
        </w:numPr>
        <w:rPr>
          <w:rFonts w:ascii="Verdana" w:hAnsi="Verdana"/>
          <w:i/>
          <w:sz w:val="20"/>
          <w:szCs w:val="20"/>
        </w:rPr>
      </w:pPr>
      <w:r>
        <w:rPr>
          <w:rFonts w:ascii="Verdana" w:hAnsi="Verdana"/>
          <w:sz w:val="20"/>
          <w:szCs w:val="20"/>
        </w:rPr>
        <w:t>Experienced in working to agreed quality standards</w:t>
      </w:r>
      <w:r w:rsidR="0061602E">
        <w:rPr>
          <w:rFonts w:ascii="Verdana" w:hAnsi="Verdana"/>
          <w:sz w:val="20"/>
          <w:szCs w:val="20"/>
        </w:rPr>
        <w:t>.</w:t>
      </w:r>
    </w:p>
    <w:p w:rsidR="00AA79C7" w:rsidRPr="00466480" w:rsidRDefault="00AA79C7" w:rsidP="003B1B35">
      <w:pPr>
        <w:pStyle w:val="ListParagraph"/>
        <w:numPr>
          <w:ilvl w:val="0"/>
          <w:numId w:val="7"/>
        </w:numPr>
        <w:rPr>
          <w:rFonts w:ascii="Verdana" w:hAnsi="Verdana"/>
          <w:i/>
          <w:sz w:val="20"/>
          <w:szCs w:val="20"/>
        </w:rPr>
      </w:pPr>
      <w:r>
        <w:rPr>
          <w:rFonts w:ascii="Verdana" w:hAnsi="Verdana"/>
          <w:sz w:val="20"/>
          <w:szCs w:val="20"/>
        </w:rPr>
        <w:t>Ability to maintain professional boundaries at all times</w:t>
      </w:r>
      <w:r w:rsidR="0061602E">
        <w:rPr>
          <w:rFonts w:ascii="Verdana" w:hAnsi="Verdana"/>
          <w:sz w:val="20"/>
          <w:szCs w:val="20"/>
        </w:rPr>
        <w:t>.</w:t>
      </w:r>
    </w:p>
    <w:p w:rsidR="00A14E00" w:rsidRPr="00A14E00" w:rsidRDefault="00A14E00" w:rsidP="003B1B35">
      <w:pPr>
        <w:pStyle w:val="ListParagraph"/>
        <w:numPr>
          <w:ilvl w:val="0"/>
          <w:numId w:val="7"/>
        </w:numPr>
        <w:rPr>
          <w:rFonts w:ascii="Verdana" w:hAnsi="Verdana"/>
          <w:i/>
          <w:sz w:val="20"/>
          <w:szCs w:val="20"/>
        </w:rPr>
      </w:pPr>
      <w:r>
        <w:rPr>
          <w:rFonts w:ascii="Verdana" w:hAnsi="Verdana"/>
          <w:sz w:val="20"/>
          <w:szCs w:val="20"/>
        </w:rPr>
        <w:t xml:space="preserve">A sound and up to date knowledge of </w:t>
      </w:r>
      <w:r w:rsidR="008A7868">
        <w:rPr>
          <w:rFonts w:ascii="Verdana" w:hAnsi="Verdana"/>
          <w:sz w:val="20"/>
          <w:szCs w:val="20"/>
        </w:rPr>
        <w:t xml:space="preserve">Health and Safety Practices and Procedures </w:t>
      </w:r>
    </w:p>
    <w:p w:rsidR="00A14E00" w:rsidRPr="00C432EE" w:rsidRDefault="00A14E00" w:rsidP="003B1B35">
      <w:pPr>
        <w:pStyle w:val="ListParagraph"/>
        <w:numPr>
          <w:ilvl w:val="0"/>
          <w:numId w:val="7"/>
        </w:numPr>
        <w:rPr>
          <w:rFonts w:ascii="Verdana" w:hAnsi="Verdana"/>
          <w:i/>
          <w:sz w:val="20"/>
          <w:szCs w:val="20"/>
        </w:rPr>
      </w:pPr>
      <w:r>
        <w:rPr>
          <w:rFonts w:ascii="Verdana" w:hAnsi="Verdana"/>
          <w:sz w:val="20"/>
          <w:szCs w:val="20"/>
        </w:rPr>
        <w:t>A full New Zealand driver’s licence</w:t>
      </w:r>
      <w:r w:rsidR="0061602E">
        <w:rPr>
          <w:rFonts w:ascii="Verdana" w:hAnsi="Verdana"/>
          <w:sz w:val="20"/>
          <w:szCs w:val="20"/>
        </w:rPr>
        <w:t>.</w:t>
      </w:r>
    </w:p>
    <w:p w:rsidR="00C432EE" w:rsidRPr="00A9488F" w:rsidRDefault="00C432EE" w:rsidP="003B1B35">
      <w:pPr>
        <w:pStyle w:val="ListParagraph"/>
        <w:numPr>
          <w:ilvl w:val="0"/>
          <w:numId w:val="7"/>
        </w:numPr>
        <w:rPr>
          <w:rFonts w:ascii="Verdana" w:hAnsi="Verdana"/>
          <w:i/>
          <w:sz w:val="20"/>
          <w:szCs w:val="20"/>
        </w:rPr>
      </w:pPr>
      <w:r>
        <w:rPr>
          <w:rFonts w:ascii="Verdana" w:hAnsi="Verdana"/>
          <w:sz w:val="20"/>
          <w:szCs w:val="20"/>
        </w:rPr>
        <w:t>Holds a current first aid certificate</w:t>
      </w:r>
      <w:r w:rsidR="0061602E">
        <w:rPr>
          <w:rFonts w:ascii="Verdana" w:hAnsi="Verdana"/>
          <w:sz w:val="20"/>
          <w:szCs w:val="20"/>
        </w:rPr>
        <w:t>.</w:t>
      </w:r>
    </w:p>
    <w:p w:rsidR="00A9488F" w:rsidRPr="00645FC5" w:rsidRDefault="00645FC5" w:rsidP="003B1B35">
      <w:pPr>
        <w:pStyle w:val="ListParagraph"/>
        <w:numPr>
          <w:ilvl w:val="0"/>
          <w:numId w:val="7"/>
        </w:numPr>
        <w:rPr>
          <w:rFonts w:ascii="Verdana" w:hAnsi="Verdana"/>
          <w:i/>
          <w:sz w:val="20"/>
          <w:szCs w:val="20"/>
        </w:rPr>
      </w:pPr>
      <w:r>
        <w:rPr>
          <w:rFonts w:ascii="Verdana" w:hAnsi="Verdana"/>
          <w:sz w:val="20"/>
          <w:szCs w:val="20"/>
        </w:rPr>
        <w:t>Can maintain detailed records.</w:t>
      </w:r>
    </w:p>
    <w:p w:rsidR="00645FC5" w:rsidRPr="00A14E00" w:rsidRDefault="00645FC5" w:rsidP="003B1B35">
      <w:pPr>
        <w:pStyle w:val="ListParagraph"/>
        <w:numPr>
          <w:ilvl w:val="0"/>
          <w:numId w:val="7"/>
        </w:numPr>
        <w:rPr>
          <w:rFonts w:ascii="Verdana" w:hAnsi="Verdana"/>
          <w:i/>
          <w:sz w:val="20"/>
          <w:szCs w:val="20"/>
        </w:rPr>
      </w:pPr>
      <w:r>
        <w:rPr>
          <w:rFonts w:ascii="Verdana" w:hAnsi="Verdana"/>
          <w:sz w:val="20"/>
          <w:szCs w:val="20"/>
        </w:rPr>
        <w:t>Strong documentation and reporting skills.</w:t>
      </w:r>
    </w:p>
    <w:p w:rsidR="003B1B35" w:rsidRPr="003B1B35" w:rsidRDefault="003B1B35" w:rsidP="003B1B35">
      <w:pPr>
        <w:rPr>
          <w:rFonts w:ascii="Verdana" w:hAnsi="Verdana"/>
          <w:i/>
          <w:sz w:val="20"/>
          <w:szCs w:val="20"/>
        </w:rPr>
      </w:pPr>
    </w:p>
    <w:p w:rsidR="003B1B35" w:rsidRPr="003B1B35" w:rsidRDefault="003B1B35" w:rsidP="003B1B35">
      <w:pPr>
        <w:rPr>
          <w:rFonts w:ascii="Verdana" w:hAnsi="Verdana"/>
          <w:i/>
          <w:sz w:val="20"/>
          <w:szCs w:val="20"/>
        </w:rPr>
      </w:pPr>
      <w:r w:rsidRPr="003B1B35">
        <w:rPr>
          <w:rFonts w:ascii="Verdana" w:hAnsi="Verdana"/>
          <w:i/>
          <w:sz w:val="20"/>
          <w:szCs w:val="20"/>
        </w:rPr>
        <w:t>Desired (Optional)</w:t>
      </w:r>
    </w:p>
    <w:p w:rsidR="00466480" w:rsidRDefault="00466480" w:rsidP="003B1B35">
      <w:pPr>
        <w:pStyle w:val="ListParagraph"/>
        <w:numPr>
          <w:ilvl w:val="0"/>
          <w:numId w:val="8"/>
        </w:numPr>
        <w:rPr>
          <w:rFonts w:ascii="Verdana" w:hAnsi="Verdana"/>
          <w:sz w:val="20"/>
          <w:szCs w:val="20"/>
        </w:rPr>
      </w:pPr>
      <w:r>
        <w:rPr>
          <w:rFonts w:ascii="Verdana" w:hAnsi="Verdana"/>
          <w:sz w:val="20"/>
          <w:szCs w:val="20"/>
        </w:rPr>
        <w:t>Previous experience working in the Disability Sector</w:t>
      </w:r>
      <w:r w:rsidR="0061602E">
        <w:rPr>
          <w:rFonts w:ascii="Verdana" w:hAnsi="Verdana"/>
          <w:sz w:val="20"/>
          <w:szCs w:val="20"/>
        </w:rPr>
        <w:t>.</w:t>
      </w:r>
    </w:p>
    <w:p w:rsidR="00466480" w:rsidRDefault="00466480" w:rsidP="00A9488F">
      <w:pPr>
        <w:pStyle w:val="ListParagraph"/>
        <w:numPr>
          <w:ilvl w:val="0"/>
          <w:numId w:val="8"/>
        </w:numPr>
        <w:rPr>
          <w:rFonts w:ascii="Verdana" w:hAnsi="Verdana"/>
          <w:sz w:val="20"/>
          <w:szCs w:val="20"/>
        </w:rPr>
      </w:pPr>
      <w:r w:rsidRPr="00466480">
        <w:rPr>
          <w:rFonts w:ascii="Verdana" w:hAnsi="Verdana"/>
          <w:sz w:val="20"/>
          <w:szCs w:val="20"/>
        </w:rPr>
        <w:t xml:space="preserve">Has </w:t>
      </w:r>
      <w:r>
        <w:rPr>
          <w:rFonts w:ascii="Verdana" w:hAnsi="Verdana"/>
          <w:sz w:val="20"/>
          <w:szCs w:val="20"/>
        </w:rPr>
        <w:t xml:space="preserve">a </w:t>
      </w:r>
      <w:r w:rsidRPr="00466480">
        <w:rPr>
          <w:rFonts w:ascii="Verdana" w:hAnsi="Verdana"/>
          <w:sz w:val="20"/>
          <w:szCs w:val="20"/>
        </w:rPr>
        <w:t>sound understanding of CCT Policies and Procedures</w:t>
      </w:r>
      <w:r w:rsidR="0061602E">
        <w:rPr>
          <w:rFonts w:ascii="Verdana" w:hAnsi="Verdana"/>
          <w:sz w:val="20"/>
          <w:szCs w:val="20"/>
        </w:rPr>
        <w:t>.</w:t>
      </w:r>
    </w:p>
    <w:p w:rsidR="00645FC5" w:rsidRPr="00A9488F" w:rsidRDefault="00645FC5" w:rsidP="00A9488F">
      <w:pPr>
        <w:pStyle w:val="ListParagraph"/>
        <w:numPr>
          <w:ilvl w:val="0"/>
          <w:numId w:val="8"/>
        </w:numPr>
        <w:rPr>
          <w:rFonts w:ascii="Verdana" w:hAnsi="Verdana"/>
          <w:sz w:val="20"/>
          <w:szCs w:val="20"/>
        </w:rPr>
      </w:pPr>
      <w:r>
        <w:rPr>
          <w:rFonts w:ascii="Verdana" w:hAnsi="Verdana"/>
          <w:sz w:val="20"/>
          <w:szCs w:val="20"/>
        </w:rPr>
        <w:t xml:space="preserve">Previous experience in a Health and Safety related position. </w:t>
      </w:r>
    </w:p>
    <w:p w:rsidR="00A14E00" w:rsidRPr="00B3206D" w:rsidRDefault="00A14E00" w:rsidP="00A14E00">
      <w:pPr>
        <w:pStyle w:val="ListParagraph"/>
        <w:rPr>
          <w:rFonts w:ascii="Verdana" w:hAnsi="Verdana"/>
          <w:i/>
          <w:sz w:val="20"/>
          <w:szCs w:val="20"/>
        </w:rPr>
      </w:pPr>
    </w:p>
    <w:p w:rsidR="003B1B35" w:rsidRDefault="003B1B35" w:rsidP="003B1B35">
      <w:pPr>
        <w:rPr>
          <w:rFonts w:ascii="Verdana" w:hAnsi="Verdana"/>
        </w:rPr>
      </w:pPr>
      <w:r>
        <w:rPr>
          <w:rFonts w:ascii="Verdana" w:hAnsi="Verdana"/>
        </w:rPr>
        <w:t>Qualifications:</w:t>
      </w:r>
    </w:p>
    <w:p w:rsidR="00466480" w:rsidRPr="00466480" w:rsidRDefault="00616A2A" w:rsidP="003B1B35">
      <w:pPr>
        <w:pStyle w:val="ListParagraph"/>
        <w:numPr>
          <w:ilvl w:val="0"/>
          <w:numId w:val="9"/>
        </w:numPr>
        <w:rPr>
          <w:rFonts w:ascii="Verdana" w:hAnsi="Verdana"/>
          <w:sz w:val="20"/>
          <w:szCs w:val="20"/>
        </w:rPr>
      </w:pPr>
      <w:r>
        <w:rPr>
          <w:rFonts w:ascii="Verdana" w:hAnsi="Verdana"/>
          <w:sz w:val="20"/>
          <w:szCs w:val="20"/>
        </w:rPr>
        <w:t>H</w:t>
      </w:r>
      <w:r w:rsidR="002F11B6">
        <w:rPr>
          <w:rFonts w:ascii="Verdana" w:hAnsi="Verdana"/>
          <w:sz w:val="20"/>
          <w:szCs w:val="20"/>
        </w:rPr>
        <w:t>as a relevant tertiary qualification</w:t>
      </w:r>
      <w:r w:rsidR="0061602E">
        <w:rPr>
          <w:rFonts w:ascii="Verdana" w:hAnsi="Verdana"/>
          <w:sz w:val="20"/>
          <w:szCs w:val="20"/>
        </w:rPr>
        <w:t xml:space="preserve"> (desirable).</w:t>
      </w:r>
    </w:p>
    <w:p w:rsidR="003B1B35" w:rsidRDefault="003B1B35" w:rsidP="003B1B35">
      <w:pPr>
        <w:rPr>
          <w:rFonts w:ascii="Verdana" w:hAnsi="Verdana"/>
        </w:rPr>
      </w:pPr>
    </w:p>
    <w:p w:rsidR="003B1B35" w:rsidRDefault="003B1B35" w:rsidP="003B1B35">
      <w:pPr>
        <w:rPr>
          <w:rFonts w:ascii="Verdana" w:hAnsi="Verdana"/>
        </w:rPr>
      </w:pPr>
      <w:r>
        <w:rPr>
          <w:rFonts w:ascii="Verdana" w:hAnsi="Verdana"/>
        </w:rPr>
        <w:t>Skills and Attributes:</w:t>
      </w:r>
    </w:p>
    <w:p w:rsidR="004F3A8C" w:rsidRDefault="002A3BBB" w:rsidP="003B1B35">
      <w:pPr>
        <w:pStyle w:val="ListParagraph"/>
        <w:numPr>
          <w:ilvl w:val="0"/>
          <w:numId w:val="9"/>
        </w:numPr>
        <w:rPr>
          <w:rFonts w:ascii="Verdana" w:hAnsi="Verdana"/>
          <w:sz w:val="20"/>
          <w:szCs w:val="20"/>
        </w:rPr>
      </w:pPr>
      <w:r w:rsidRPr="004F3A8C">
        <w:rPr>
          <w:rFonts w:ascii="Verdana" w:hAnsi="Verdana"/>
          <w:sz w:val="20"/>
          <w:szCs w:val="20"/>
        </w:rPr>
        <w:t>H</w:t>
      </w:r>
      <w:r w:rsidR="004F3A8C" w:rsidRPr="004F3A8C">
        <w:rPr>
          <w:rFonts w:ascii="Verdana" w:hAnsi="Verdana"/>
          <w:sz w:val="20"/>
          <w:szCs w:val="20"/>
        </w:rPr>
        <w:t>ighly developed sense of integrity</w:t>
      </w:r>
    </w:p>
    <w:p w:rsidR="004F3A8C" w:rsidRDefault="004F3A8C" w:rsidP="003B1B35">
      <w:pPr>
        <w:pStyle w:val="ListParagraph"/>
        <w:numPr>
          <w:ilvl w:val="0"/>
          <w:numId w:val="9"/>
        </w:numPr>
        <w:rPr>
          <w:rFonts w:ascii="Verdana" w:hAnsi="Verdana"/>
          <w:sz w:val="20"/>
          <w:szCs w:val="20"/>
        </w:rPr>
      </w:pPr>
      <w:r w:rsidRPr="004F3A8C">
        <w:rPr>
          <w:rFonts w:ascii="Verdana" w:hAnsi="Verdana"/>
          <w:sz w:val="20"/>
          <w:szCs w:val="20"/>
        </w:rPr>
        <w:t>Ability to listen actively</w:t>
      </w:r>
    </w:p>
    <w:p w:rsidR="003B1B35" w:rsidRDefault="004F3A8C" w:rsidP="003B1B35">
      <w:pPr>
        <w:pStyle w:val="ListParagraph"/>
        <w:numPr>
          <w:ilvl w:val="0"/>
          <w:numId w:val="9"/>
        </w:numPr>
        <w:rPr>
          <w:rFonts w:ascii="Verdana" w:hAnsi="Verdana"/>
          <w:sz w:val="20"/>
          <w:szCs w:val="20"/>
        </w:rPr>
      </w:pPr>
      <w:r w:rsidRPr="004F3A8C">
        <w:rPr>
          <w:rFonts w:ascii="Verdana" w:hAnsi="Verdana"/>
          <w:sz w:val="20"/>
          <w:szCs w:val="20"/>
        </w:rPr>
        <w:lastRenderedPageBreak/>
        <w:t>Demonstrated passion for excellence about the work they do</w:t>
      </w:r>
    </w:p>
    <w:p w:rsidR="004F3A8C" w:rsidRPr="004F3A8C" w:rsidRDefault="004F3A8C" w:rsidP="003B1B35">
      <w:pPr>
        <w:pStyle w:val="ListParagraph"/>
        <w:numPr>
          <w:ilvl w:val="0"/>
          <w:numId w:val="9"/>
        </w:numPr>
        <w:rPr>
          <w:rFonts w:ascii="Verdana" w:hAnsi="Verdana"/>
          <w:sz w:val="20"/>
          <w:szCs w:val="20"/>
        </w:rPr>
      </w:pPr>
      <w:r>
        <w:rPr>
          <w:rFonts w:ascii="Verdana" w:hAnsi="Verdana"/>
          <w:sz w:val="20"/>
          <w:szCs w:val="20"/>
        </w:rPr>
        <w:t>A high level of professional and ethical conduct</w:t>
      </w:r>
    </w:p>
    <w:p w:rsidR="003B1B35" w:rsidRDefault="00C63F26" w:rsidP="003B1B35">
      <w:pPr>
        <w:pStyle w:val="ListParagraph"/>
        <w:numPr>
          <w:ilvl w:val="0"/>
          <w:numId w:val="9"/>
        </w:numPr>
        <w:rPr>
          <w:rFonts w:ascii="Verdana" w:hAnsi="Verdana"/>
          <w:sz w:val="20"/>
          <w:szCs w:val="20"/>
        </w:rPr>
      </w:pPr>
      <w:r>
        <w:rPr>
          <w:rFonts w:ascii="Verdana" w:hAnsi="Verdana"/>
          <w:sz w:val="20"/>
          <w:szCs w:val="20"/>
        </w:rPr>
        <w:t>Highly self-motivated, directed, flexible and well organised</w:t>
      </w:r>
    </w:p>
    <w:p w:rsidR="00C63F26" w:rsidRDefault="00C63F26" w:rsidP="003B1B35">
      <w:pPr>
        <w:pStyle w:val="ListParagraph"/>
        <w:numPr>
          <w:ilvl w:val="0"/>
          <w:numId w:val="9"/>
        </w:numPr>
        <w:rPr>
          <w:rFonts w:ascii="Verdana" w:hAnsi="Verdana"/>
          <w:sz w:val="20"/>
          <w:szCs w:val="20"/>
        </w:rPr>
      </w:pPr>
      <w:r>
        <w:rPr>
          <w:rFonts w:ascii="Verdana" w:hAnsi="Verdana"/>
          <w:sz w:val="20"/>
          <w:szCs w:val="20"/>
        </w:rPr>
        <w:t>Ability to effectively prioritise and execute tasks in a high-pressure environment</w:t>
      </w:r>
    </w:p>
    <w:p w:rsidR="00C63F26" w:rsidRPr="003B1B35" w:rsidRDefault="00C63F26" w:rsidP="003B1B35">
      <w:pPr>
        <w:pStyle w:val="ListParagraph"/>
        <w:numPr>
          <w:ilvl w:val="0"/>
          <w:numId w:val="9"/>
        </w:numPr>
        <w:rPr>
          <w:rFonts w:ascii="Verdana" w:hAnsi="Verdana"/>
          <w:sz w:val="20"/>
          <w:szCs w:val="20"/>
        </w:rPr>
      </w:pPr>
      <w:r>
        <w:rPr>
          <w:rFonts w:ascii="Verdana" w:hAnsi="Verdana"/>
          <w:sz w:val="20"/>
          <w:szCs w:val="20"/>
        </w:rPr>
        <w:t xml:space="preserve">Ability to </w:t>
      </w:r>
      <w:r w:rsidR="00E94995">
        <w:rPr>
          <w:rFonts w:ascii="Verdana" w:hAnsi="Verdana"/>
          <w:sz w:val="20"/>
          <w:szCs w:val="20"/>
        </w:rPr>
        <w:t xml:space="preserve">work independently and to </w:t>
      </w:r>
      <w:r>
        <w:rPr>
          <w:rFonts w:ascii="Verdana" w:hAnsi="Verdana"/>
          <w:sz w:val="20"/>
          <w:szCs w:val="20"/>
        </w:rPr>
        <w:t>actively contribute in a team-orientated, collaborative environment</w:t>
      </w:r>
    </w:p>
    <w:p w:rsidR="003B1B35" w:rsidRDefault="00C63F26" w:rsidP="003B1B35">
      <w:pPr>
        <w:pStyle w:val="ListParagraph"/>
        <w:numPr>
          <w:ilvl w:val="0"/>
          <w:numId w:val="9"/>
        </w:numPr>
        <w:rPr>
          <w:rFonts w:ascii="Verdana" w:hAnsi="Verdana"/>
          <w:sz w:val="20"/>
          <w:szCs w:val="20"/>
        </w:rPr>
      </w:pPr>
      <w:r>
        <w:rPr>
          <w:rFonts w:ascii="Verdana" w:hAnsi="Verdana"/>
          <w:sz w:val="20"/>
          <w:szCs w:val="20"/>
        </w:rPr>
        <w:t>Innovative</w:t>
      </w:r>
      <w:r w:rsidR="00E94995">
        <w:rPr>
          <w:rFonts w:ascii="Verdana" w:hAnsi="Verdana"/>
          <w:sz w:val="20"/>
          <w:szCs w:val="20"/>
        </w:rPr>
        <w:t xml:space="preserve"> and solution focussed</w:t>
      </w:r>
      <w:r>
        <w:rPr>
          <w:rFonts w:ascii="Verdana" w:hAnsi="Verdana"/>
          <w:sz w:val="20"/>
          <w:szCs w:val="20"/>
        </w:rPr>
        <w:t xml:space="preserve"> </w:t>
      </w:r>
    </w:p>
    <w:p w:rsidR="00E94995" w:rsidRPr="003B1B35" w:rsidRDefault="00E94995" w:rsidP="003B1B35">
      <w:pPr>
        <w:pStyle w:val="ListParagraph"/>
        <w:numPr>
          <w:ilvl w:val="0"/>
          <w:numId w:val="9"/>
        </w:numPr>
        <w:rPr>
          <w:rFonts w:ascii="Verdana" w:hAnsi="Verdana"/>
          <w:sz w:val="20"/>
          <w:szCs w:val="20"/>
        </w:rPr>
      </w:pPr>
      <w:r>
        <w:rPr>
          <w:rFonts w:ascii="Verdana" w:hAnsi="Verdana"/>
          <w:sz w:val="20"/>
          <w:szCs w:val="20"/>
        </w:rPr>
        <w:t>A strong sense of humour</w:t>
      </w:r>
    </w:p>
    <w:p w:rsidR="00621071" w:rsidRDefault="00E94995" w:rsidP="00621071">
      <w:pPr>
        <w:pStyle w:val="ListParagraph"/>
        <w:numPr>
          <w:ilvl w:val="0"/>
          <w:numId w:val="9"/>
        </w:numPr>
        <w:rPr>
          <w:rFonts w:ascii="Verdana" w:hAnsi="Verdana"/>
          <w:sz w:val="20"/>
          <w:szCs w:val="20"/>
        </w:rPr>
      </w:pPr>
      <w:r w:rsidRPr="00E94995">
        <w:rPr>
          <w:rFonts w:ascii="Verdana" w:hAnsi="Verdana"/>
          <w:sz w:val="20"/>
          <w:szCs w:val="20"/>
        </w:rPr>
        <w:t>Has average fitness and physical health</w:t>
      </w:r>
    </w:p>
    <w:p w:rsidR="00A14E00" w:rsidRPr="00E94995" w:rsidRDefault="00645FC5" w:rsidP="00621071">
      <w:pPr>
        <w:pStyle w:val="ListParagraph"/>
        <w:numPr>
          <w:ilvl w:val="0"/>
          <w:numId w:val="9"/>
        </w:numPr>
        <w:rPr>
          <w:rFonts w:ascii="Verdana" w:hAnsi="Verdana"/>
          <w:sz w:val="20"/>
          <w:szCs w:val="20"/>
        </w:rPr>
      </w:pPr>
      <w:r>
        <w:rPr>
          <w:rFonts w:ascii="Verdana" w:hAnsi="Verdana"/>
          <w:sz w:val="20"/>
          <w:szCs w:val="20"/>
        </w:rPr>
        <w:t xml:space="preserve">Able to take responsibility for </w:t>
      </w:r>
      <w:r w:rsidR="00A14E00">
        <w:rPr>
          <w:rFonts w:ascii="Verdana" w:hAnsi="Verdana"/>
          <w:sz w:val="20"/>
          <w:szCs w:val="20"/>
        </w:rPr>
        <w:t>self-learning</w:t>
      </w:r>
    </w:p>
    <w:p w:rsidR="00621071" w:rsidRDefault="00621071" w:rsidP="00621071">
      <w:pPr>
        <w:rPr>
          <w:rFonts w:ascii="Verdana" w:hAnsi="Verdana"/>
          <w:sz w:val="20"/>
          <w:szCs w:val="20"/>
        </w:rPr>
      </w:pPr>
    </w:p>
    <w:p w:rsidR="003B1B35" w:rsidRPr="00283BE5" w:rsidRDefault="003B1B35" w:rsidP="003B1B35">
      <w:pPr>
        <w:shd w:val="clear" w:color="auto" w:fill="8DB3E2" w:themeFill="text2" w:themeFillTint="66"/>
        <w:jc w:val="center"/>
        <w:rPr>
          <w:rFonts w:ascii="Verdana" w:hAnsi="Verdana" w:cs="Arial"/>
          <w:b/>
        </w:rPr>
      </w:pPr>
      <w:r w:rsidRPr="00283BE5">
        <w:rPr>
          <w:rFonts w:ascii="Verdana" w:hAnsi="Verdana" w:cs="Arial"/>
          <w:b/>
        </w:rPr>
        <w:t>PERFORMANCE MEASURES</w:t>
      </w:r>
    </w:p>
    <w:p w:rsidR="003B1B35" w:rsidRDefault="003B1B35" w:rsidP="003B1B35">
      <w:pPr>
        <w:rPr>
          <w:rFonts w:ascii="Verdana" w:hAnsi="Verdana"/>
        </w:rPr>
      </w:pPr>
    </w:p>
    <w:p w:rsidR="00621071" w:rsidRDefault="00466480" w:rsidP="003B1B35">
      <w:pPr>
        <w:rPr>
          <w:rFonts w:ascii="Verdana" w:hAnsi="Verdana"/>
          <w:sz w:val="20"/>
          <w:szCs w:val="20"/>
        </w:rPr>
      </w:pPr>
      <w:r w:rsidRPr="00466480">
        <w:rPr>
          <w:rFonts w:ascii="Verdana" w:hAnsi="Verdana"/>
          <w:sz w:val="20"/>
          <w:szCs w:val="20"/>
        </w:rPr>
        <w:t xml:space="preserve">Performance will be </w:t>
      </w:r>
      <w:r>
        <w:rPr>
          <w:rFonts w:ascii="Verdana" w:hAnsi="Verdana"/>
          <w:sz w:val="20"/>
          <w:szCs w:val="20"/>
        </w:rPr>
        <w:t xml:space="preserve">appraised against </w:t>
      </w:r>
      <w:r w:rsidR="003F26FF">
        <w:rPr>
          <w:rFonts w:ascii="Verdana" w:hAnsi="Verdana"/>
          <w:sz w:val="20"/>
          <w:szCs w:val="20"/>
        </w:rPr>
        <w:t xml:space="preserve">the accountabilities and outcomes on this document and specific performance measures as negotiated. </w:t>
      </w:r>
      <w:r>
        <w:rPr>
          <w:rFonts w:ascii="Verdana" w:hAnsi="Verdana"/>
          <w:sz w:val="20"/>
          <w:szCs w:val="20"/>
        </w:rPr>
        <w:t xml:space="preserve"> </w:t>
      </w:r>
    </w:p>
    <w:p w:rsidR="00BC2E70" w:rsidRDefault="00BC2E70" w:rsidP="003B1B35">
      <w:pPr>
        <w:rPr>
          <w:rFonts w:ascii="Verdana" w:hAnsi="Verdana"/>
          <w:sz w:val="20"/>
          <w:szCs w:val="20"/>
        </w:rPr>
      </w:pPr>
    </w:p>
    <w:p w:rsidR="00686E5D" w:rsidRPr="00283BE5" w:rsidRDefault="00686E5D" w:rsidP="00686E5D">
      <w:pPr>
        <w:shd w:val="clear" w:color="auto" w:fill="8DB3E2" w:themeFill="text2" w:themeFillTint="66"/>
        <w:jc w:val="center"/>
        <w:rPr>
          <w:rFonts w:ascii="Verdana" w:hAnsi="Verdana" w:cs="Arial"/>
          <w:b/>
        </w:rPr>
      </w:pPr>
      <w:r w:rsidRPr="00283BE5">
        <w:rPr>
          <w:rFonts w:ascii="Verdana" w:hAnsi="Verdana" w:cs="Arial"/>
          <w:b/>
        </w:rPr>
        <w:t>HEALTH AND SAFETY</w:t>
      </w:r>
    </w:p>
    <w:p w:rsidR="00686E5D" w:rsidRDefault="00686E5D" w:rsidP="00621071">
      <w:pPr>
        <w:rPr>
          <w:rFonts w:ascii="Verdana" w:hAnsi="Verdana"/>
          <w:sz w:val="20"/>
          <w:szCs w:val="20"/>
        </w:rPr>
      </w:pPr>
    </w:p>
    <w:p w:rsidR="009A63C2" w:rsidRPr="00BC4697" w:rsidRDefault="009A63C2" w:rsidP="009A63C2">
      <w:pPr>
        <w:jc w:val="both"/>
        <w:rPr>
          <w:rFonts w:ascii="Verdana" w:hAnsi="Verdana" w:cstheme="minorHAnsi"/>
          <w:i/>
          <w:sz w:val="20"/>
          <w:szCs w:val="20"/>
        </w:rPr>
      </w:pPr>
      <w:r w:rsidRPr="00BC4697">
        <w:rPr>
          <w:rFonts w:ascii="Verdana" w:hAnsi="Verdana" w:cstheme="minorHAnsi"/>
          <w:i/>
          <w:sz w:val="20"/>
          <w:szCs w:val="20"/>
        </w:rPr>
        <w:t xml:space="preserve">Everyone is expected to share and participate in enabling CCT’s commitment to maintaining a safe and healthy working environment for our employees and other persons in the workplace including visitors, volunteers and contractors.   </w:t>
      </w:r>
    </w:p>
    <w:p w:rsidR="009A63C2" w:rsidRPr="00BC4697" w:rsidRDefault="009A63C2" w:rsidP="009A63C2">
      <w:pPr>
        <w:jc w:val="both"/>
        <w:rPr>
          <w:rFonts w:ascii="Verdana" w:hAnsi="Verdana" w:cstheme="minorHAnsi"/>
          <w:i/>
          <w:sz w:val="20"/>
          <w:szCs w:val="20"/>
        </w:rPr>
      </w:pPr>
    </w:p>
    <w:p w:rsidR="009A63C2" w:rsidRPr="00BC4697" w:rsidRDefault="009A63C2" w:rsidP="009A63C2">
      <w:pPr>
        <w:jc w:val="both"/>
        <w:rPr>
          <w:rFonts w:ascii="Verdana" w:hAnsi="Verdana" w:cstheme="minorHAnsi"/>
          <w:i/>
          <w:sz w:val="20"/>
          <w:szCs w:val="20"/>
        </w:rPr>
      </w:pPr>
      <w:r w:rsidRPr="00BC4697">
        <w:rPr>
          <w:rFonts w:ascii="Verdana" w:hAnsi="Verdana" w:cstheme="minorHAnsi"/>
          <w:i/>
          <w:sz w:val="20"/>
          <w:szCs w:val="20"/>
        </w:rPr>
        <w:t xml:space="preserve">Health and Safety is everyone’s business, and everyone is expected to share in our commitment to avoid all accidents, which may cause injury, property damage or loss of any kind. </w:t>
      </w:r>
    </w:p>
    <w:p w:rsidR="009A63C2" w:rsidRPr="00BC4697" w:rsidRDefault="009A63C2" w:rsidP="009A63C2">
      <w:pPr>
        <w:jc w:val="both"/>
        <w:rPr>
          <w:rFonts w:ascii="Verdana" w:hAnsi="Verdana" w:cstheme="minorHAnsi"/>
          <w:i/>
          <w:sz w:val="20"/>
          <w:szCs w:val="20"/>
        </w:rPr>
      </w:pPr>
    </w:p>
    <w:p w:rsidR="009A63C2" w:rsidRPr="00BC4697" w:rsidRDefault="009A63C2" w:rsidP="009A63C2">
      <w:pPr>
        <w:rPr>
          <w:rFonts w:ascii="Verdana" w:hAnsi="Verdana"/>
          <w:sz w:val="20"/>
          <w:szCs w:val="20"/>
        </w:rPr>
      </w:pPr>
      <w:r w:rsidRPr="00BC4697">
        <w:rPr>
          <w:rFonts w:ascii="Verdana" w:hAnsi="Verdana" w:cstheme="minorHAnsi"/>
          <w:i/>
          <w:sz w:val="20"/>
          <w:szCs w:val="20"/>
        </w:rPr>
        <w:t xml:space="preserve">As </w:t>
      </w:r>
      <w:r w:rsidR="00645FC5">
        <w:rPr>
          <w:rFonts w:ascii="Verdana" w:hAnsi="Verdana" w:cstheme="minorHAnsi"/>
          <w:i/>
          <w:sz w:val="20"/>
          <w:szCs w:val="20"/>
        </w:rPr>
        <w:t xml:space="preserve">Health and Safety Advisor </w:t>
      </w:r>
      <w:r w:rsidRPr="00BC4697">
        <w:rPr>
          <w:rFonts w:ascii="Verdana" w:hAnsi="Verdana" w:cstheme="minorHAnsi"/>
          <w:i/>
          <w:sz w:val="20"/>
          <w:szCs w:val="20"/>
        </w:rPr>
        <w:t>you wi</w:t>
      </w:r>
      <w:r>
        <w:rPr>
          <w:rFonts w:ascii="Verdana" w:hAnsi="Verdana" w:cstheme="minorHAnsi"/>
          <w:i/>
          <w:sz w:val="20"/>
          <w:szCs w:val="20"/>
        </w:rPr>
        <w:t>ll ensure that both you and any teams you are working with</w:t>
      </w:r>
      <w:r w:rsidRPr="00BC4697">
        <w:rPr>
          <w:rFonts w:ascii="Verdana" w:hAnsi="Verdana" w:cstheme="minorHAnsi"/>
          <w:i/>
          <w:sz w:val="20"/>
          <w:szCs w:val="20"/>
        </w:rPr>
        <w:t xml:space="preserve"> are ensuring the safety of yourselves and others through embedding practice that reflects and promotes our obligations under the Health and Safety at Work Act 2015 ((HSWA), the Health and Safety in Employment Regulations 1995, Health and Safety at Work (General Risk and Workplace Management) Regulations 2016, Codes of Practice, and any relevant Standards or Guidelines</w:t>
      </w:r>
      <w:r>
        <w:rPr>
          <w:rFonts w:ascii="Verdana" w:hAnsi="Verdana" w:cstheme="minorHAnsi"/>
          <w:i/>
          <w:sz w:val="20"/>
          <w:szCs w:val="20"/>
        </w:rPr>
        <w:t>.</w:t>
      </w:r>
    </w:p>
    <w:p w:rsidR="00BA7A60" w:rsidRPr="00BA7A60" w:rsidRDefault="00BA7A60" w:rsidP="00BA7A60">
      <w:pPr>
        <w:rPr>
          <w:rFonts w:ascii="Verdana" w:hAnsi="Verdana"/>
          <w:sz w:val="20"/>
          <w:szCs w:val="20"/>
        </w:rPr>
      </w:pPr>
    </w:p>
    <w:p w:rsidR="00A679C9" w:rsidRPr="00A679C9" w:rsidRDefault="00A679C9" w:rsidP="00A679C9">
      <w:pPr>
        <w:rPr>
          <w:rFonts w:ascii="Verdana" w:hAnsi="Verdana"/>
          <w:sz w:val="20"/>
          <w:szCs w:val="20"/>
        </w:rPr>
      </w:pPr>
    </w:p>
    <w:p w:rsidR="00621071" w:rsidRPr="00283BE5" w:rsidRDefault="00621071" w:rsidP="00621071">
      <w:pPr>
        <w:shd w:val="clear" w:color="auto" w:fill="8DB3E2" w:themeFill="text2" w:themeFillTint="66"/>
        <w:jc w:val="center"/>
        <w:rPr>
          <w:rFonts w:ascii="Verdana" w:hAnsi="Verdana" w:cs="Arial"/>
          <w:b/>
        </w:rPr>
      </w:pPr>
      <w:r w:rsidRPr="00283BE5">
        <w:rPr>
          <w:rFonts w:ascii="Verdana" w:hAnsi="Verdana" w:cs="Arial"/>
          <w:b/>
        </w:rPr>
        <w:t>RELATIONSHIPS</w:t>
      </w:r>
    </w:p>
    <w:p w:rsidR="00621071" w:rsidRPr="00621071" w:rsidRDefault="00621071" w:rsidP="00621071">
      <w:pPr>
        <w:rPr>
          <w:rFonts w:ascii="Verdana" w:hAnsi="Verdan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621071" w:rsidRPr="003B1B35" w:rsidTr="006E5134">
        <w:tc>
          <w:tcPr>
            <w:tcW w:w="4621" w:type="dxa"/>
            <w:shd w:val="clear" w:color="auto" w:fill="8DB3E2" w:themeFill="text2" w:themeFillTint="66"/>
          </w:tcPr>
          <w:p w:rsidR="00621071" w:rsidRPr="00283BE5" w:rsidRDefault="00621071" w:rsidP="006E5134">
            <w:pPr>
              <w:rPr>
                <w:rFonts w:ascii="Verdana" w:hAnsi="Verdana"/>
                <w:b/>
                <w:sz w:val="20"/>
                <w:szCs w:val="20"/>
              </w:rPr>
            </w:pPr>
            <w:r w:rsidRPr="00283BE5">
              <w:rPr>
                <w:rFonts w:ascii="Verdana" w:hAnsi="Verdana"/>
                <w:b/>
                <w:sz w:val="20"/>
                <w:szCs w:val="20"/>
              </w:rPr>
              <w:t>INTERNAL</w:t>
            </w:r>
          </w:p>
        </w:tc>
        <w:tc>
          <w:tcPr>
            <w:tcW w:w="4621" w:type="dxa"/>
            <w:shd w:val="clear" w:color="auto" w:fill="8DB3E2" w:themeFill="text2" w:themeFillTint="66"/>
          </w:tcPr>
          <w:p w:rsidR="00621071" w:rsidRPr="00283BE5" w:rsidRDefault="00621071" w:rsidP="006E5134">
            <w:pPr>
              <w:rPr>
                <w:rFonts w:ascii="Verdana" w:hAnsi="Verdana"/>
                <w:b/>
                <w:sz w:val="20"/>
                <w:szCs w:val="20"/>
              </w:rPr>
            </w:pPr>
            <w:r w:rsidRPr="00283BE5">
              <w:rPr>
                <w:rFonts w:ascii="Verdana" w:hAnsi="Verdana"/>
                <w:b/>
                <w:sz w:val="20"/>
                <w:szCs w:val="20"/>
              </w:rPr>
              <w:t>EXTERNAL</w:t>
            </w:r>
          </w:p>
        </w:tc>
      </w:tr>
      <w:tr w:rsidR="00621071" w:rsidRPr="003B1B35" w:rsidTr="006E5134">
        <w:trPr>
          <w:trHeight w:val="1569"/>
        </w:trPr>
        <w:tc>
          <w:tcPr>
            <w:tcW w:w="4621" w:type="dxa"/>
          </w:tcPr>
          <w:p w:rsidR="00621071" w:rsidRPr="00621071" w:rsidRDefault="00DD428F" w:rsidP="006E5134">
            <w:pPr>
              <w:pStyle w:val="ListParagraph"/>
              <w:numPr>
                <w:ilvl w:val="0"/>
                <w:numId w:val="6"/>
              </w:numPr>
              <w:rPr>
                <w:rFonts w:ascii="Verdana" w:hAnsi="Verdana"/>
                <w:sz w:val="20"/>
                <w:szCs w:val="20"/>
              </w:rPr>
            </w:pPr>
            <w:r>
              <w:rPr>
                <w:rFonts w:ascii="Verdana" w:hAnsi="Verdana"/>
                <w:sz w:val="20"/>
                <w:szCs w:val="20"/>
              </w:rPr>
              <w:t>Chief Executive</w:t>
            </w:r>
          </w:p>
          <w:p w:rsidR="00621071" w:rsidRDefault="00DD428F" w:rsidP="00DD428F">
            <w:pPr>
              <w:pStyle w:val="ListParagraph"/>
              <w:numPr>
                <w:ilvl w:val="0"/>
                <w:numId w:val="6"/>
              </w:numPr>
              <w:rPr>
                <w:rFonts w:ascii="Verdana" w:hAnsi="Verdana"/>
                <w:sz w:val="20"/>
                <w:szCs w:val="20"/>
              </w:rPr>
            </w:pPr>
            <w:r>
              <w:rPr>
                <w:rFonts w:ascii="Verdana" w:hAnsi="Verdana"/>
                <w:sz w:val="20"/>
                <w:szCs w:val="20"/>
              </w:rPr>
              <w:t xml:space="preserve">Senior Leadership Team </w:t>
            </w:r>
          </w:p>
          <w:p w:rsidR="00DD428F" w:rsidRDefault="00430A1F" w:rsidP="00DD428F">
            <w:pPr>
              <w:pStyle w:val="ListParagraph"/>
              <w:numPr>
                <w:ilvl w:val="0"/>
                <w:numId w:val="6"/>
              </w:numPr>
              <w:rPr>
                <w:rFonts w:ascii="Verdana" w:hAnsi="Verdana"/>
                <w:sz w:val="20"/>
                <w:szCs w:val="20"/>
              </w:rPr>
            </w:pPr>
            <w:r>
              <w:rPr>
                <w:rFonts w:ascii="Verdana" w:hAnsi="Verdana"/>
                <w:sz w:val="20"/>
                <w:szCs w:val="20"/>
              </w:rPr>
              <w:t>Service Managers</w:t>
            </w:r>
          </w:p>
          <w:p w:rsidR="00430A1F" w:rsidRDefault="00430A1F" w:rsidP="00DD428F">
            <w:pPr>
              <w:pStyle w:val="ListParagraph"/>
              <w:numPr>
                <w:ilvl w:val="0"/>
                <w:numId w:val="6"/>
              </w:numPr>
              <w:rPr>
                <w:rFonts w:ascii="Verdana" w:hAnsi="Verdana"/>
                <w:sz w:val="20"/>
                <w:szCs w:val="20"/>
              </w:rPr>
            </w:pPr>
            <w:r>
              <w:rPr>
                <w:rFonts w:ascii="Verdana" w:hAnsi="Verdana"/>
                <w:sz w:val="20"/>
                <w:szCs w:val="20"/>
              </w:rPr>
              <w:t>Behaviour Specialist</w:t>
            </w:r>
            <w:r w:rsidR="00BA0DEA">
              <w:rPr>
                <w:rFonts w:ascii="Verdana" w:hAnsi="Verdana"/>
                <w:sz w:val="20"/>
                <w:szCs w:val="20"/>
              </w:rPr>
              <w:t xml:space="preserve"> </w:t>
            </w:r>
            <w:r>
              <w:rPr>
                <w:rFonts w:ascii="Verdana" w:hAnsi="Verdana"/>
                <w:sz w:val="20"/>
                <w:szCs w:val="20"/>
              </w:rPr>
              <w:t>Team</w:t>
            </w:r>
          </w:p>
          <w:p w:rsidR="00430A1F" w:rsidRDefault="002F11B6" w:rsidP="002F11B6">
            <w:pPr>
              <w:pStyle w:val="ListParagraph"/>
              <w:numPr>
                <w:ilvl w:val="0"/>
                <w:numId w:val="6"/>
              </w:numPr>
              <w:rPr>
                <w:rFonts w:ascii="Verdana" w:hAnsi="Verdana"/>
                <w:sz w:val="20"/>
                <w:szCs w:val="20"/>
              </w:rPr>
            </w:pPr>
            <w:r>
              <w:rPr>
                <w:rFonts w:ascii="Verdana" w:hAnsi="Verdana"/>
                <w:sz w:val="20"/>
                <w:szCs w:val="20"/>
              </w:rPr>
              <w:t>CCT staff</w:t>
            </w:r>
          </w:p>
          <w:p w:rsidR="005759A9" w:rsidRDefault="005759A9" w:rsidP="002F11B6">
            <w:pPr>
              <w:pStyle w:val="ListParagraph"/>
              <w:numPr>
                <w:ilvl w:val="0"/>
                <w:numId w:val="6"/>
              </w:numPr>
              <w:rPr>
                <w:rFonts w:ascii="Verdana" w:hAnsi="Verdana"/>
                <w:sz w:val="20"/>
                <w:szCs w:val="20"/>
              </w:rPr>
            </w:pPr>
            <w:r>
              <w:rPr>
                <w:rFonts w:ascii="Verdana" w:hAnsi="Verdana"/>
                <w:sz w:val="20"/>
                <w:szCs w:val="20"/>
              </w:rPr>
              <w:t xml:space="preserve">People </w:t>
            </w:r>
            <w:r w:rsidR="00645FC5">
              <w:rPr>
                <w:rFonts w:ascii="Verdana" w:hAnsi="Verdana"/>
                <w:sz w:val="20"/>
                <w:szCs w:val="20"/>
              </w:rPr>
              <w:t xml:space="preserve">who receive support </w:t>
            </w:r>
            <w:r>
              <w:rPr>
                <w:rFonts w:ascii="Verdana" w:hAnsi="Verdana"/>
                <w:sz w:val="20"/>
                <w:szCs w:val="20"/>
              </w:rPr>
              <w:t>from CCT</w:t>
            </w:r>
          </w:p>
          <w:p w:rsidR="00BC2E70" w:rsidRDefault="00BC2E70" w:rsidP="00BC2E70">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Default="004822A7" w:rsidP="004822A7">
            <w:pPr>
              <w:ind w:left="360"/>
              <w:rPr>
                <w:rFonts w:ascii="Verdana" w:hAnsi="Verdana"/>
                <w:sz w:val="20"/>
                <w:szCs w:val="20"/>
              </w:rPr>
            </w:pPr>
          </w:p>
          <w:p w:rsidR="004822A7" w:rsidRPr="00BC2E70" w:rsidRDefault="004822A7" w:rsidP="004822A7">
            <w:pPr>
              <w:ind w:left="360"/>
              <w:rPr>
                <w:rFonts w:ascii="Verdana" w:hAnsi="Verdana"/>
                <w:sz w:val="20"/>
                <w:szCs w:val="20"/>
              </w:rPr>
            </w:pPr>
          </w:p>
        </w:tc>
        <w:tc>
          <w:tcPr>
            <w:tcW w:w="4621" w:type="dxa"/>
          </w:tcPr>
          <w:p w:rsidR="00621071" w:rsidRDefault="00637D28" w:rsidP="00637D28">
            <w:pPr>
              <w:pStyle w:val="ListParagraph"/>
              <w:numPr>
                <w:ilvl w:val="0"/>
                <w:numId w:val="6"/>
              </w:numPr>
              <w:rPr>
                <w:rFonts w:ascii="Verdana" w:hAnsi="Verdana"/>
                <w:sz w:val="20"/>
                <w:szCs w:val="20"/>
              </w:rPr>
            </w:pPr>
            <w:r>
              <w:rPr>
                <w:rFonts w:ascii="Verdana" w:hAnsi="Verdana"/>
                <w:sz w:val="20"/>
                <w:szCs w:val="20"/>
              </w:rPr>
              <w:t>Parents, families/whanau and advocates of people receiving support</w:t>
            </w:r>
          </w:p>
          <w:p w:rsidR="006B52EB" w:rsidRDefault="006B52EB" w:rsidP="00637D28">
            <w:pPr>
              <w:pStyle w:val="ListParagraph"/>
              <w:numPr>
                <w:ilvl w:val="0"/>
                <w:numId w:val="6"/>
              </w:numPr>
              <w:rPr>
                <w:rFonts w:ascii="Verdana" w:hAnsi="Verdana"/>
                <w:sz w:val="20"/>
                <w:szCs w:val="20"/>
              </w:rPr>
            </w:pPr>
            <w:r>
              <w:rPr>
                <w:rFonts w:ascii="Verdana" w:hAnsi="Verdana"/>
                <w:sz w:val="20"/>
                <w:szCs w:val="20"/>
              </w:rPr>
              <w:t xml:space="preserve">NASC </w:t>
            </w:r>
            <w:r w:rsidR="00093211">
              <w:rPr>
                <w:rFonts w:ascii="Verdana" w:hAnsi="Verdana"/>
                <w:sz w:val="20"/>
                <w:szCs w:val="20"/>
              </w:rPr>
              <w:t>–</w:t>
            </w:r>
            <w:r>
              <w:rPr>
                <w:rFonts w:ascii="Verdana" w:hAnsi="Verdana"/>
                <w:sz w:val="20"/>
                <w:szCs w:val="20"/>
              </w:rPr>
              <w:t xml:space="preserve"> Access</w:t>
            </w:r>
            <w:r w:rsidR="00093211">
              <w:rPr>
                <w:rFonts w:ascii="Verdana" w:hAnsi="Verdana"/>
                <w:sz w:val="20"/>
                <w:szCs w:val="20"/>
              </w:rPr>
              <w:t xml:space="preserve"> Ability</w:t>
            </w:r>
          </w:p>
          <w:p w:rsidR="002F11B6" w:rsidRDefault="002F11B6" w:rsidP="00BC2E70">
            <w:pPr>
              <w:pStyle w:val="ListParagraph"/>
              <w:numPr>
                <w:ilvl w:val="0"/>
                <w:numId w:val="6"/>
              </w:numPr>
              <w:rPr>
                <w:rFonts w:ascii="Verdana" w:hAnsi="Verdana"/>
                <w:sz w:val="20"/>
                <w:szCs w:val="20"/>
              </w:rPr>
            </w:pPr>
            <w:r w:rsidRPr="00BC2E70">
              <w:rPr>
                <w:rFonts w:ascii="Verdana" w:hAnsi="Verdana"/>
                <w:sz w:val="20"/>
                <w:szCs w:val="20"/>
              </w:rPr>
              <w:t>Community networks/links</w:t>
            </w:r>
          </w:p>
          <w:p w:rsidR="008F27EC" w:rsidRDefault="008F27EC" w:rsidP="00BC2E70">
            <w:pPr>
              <w:pStyle w:val="ListParagraph"/>
              <w:numPr>
                <w:ilvl w:val="0"/>
                <w:numId w:val="6"/>
              </w:numPr>
              <w:rPr>
                <w:rFonts w:ascii="Verdana" w:hAnsi="Verdana"/>
                <w:sz w:val="20"/>
                <w:szCs w:val="20"/>
              </w:rPr>
            </w:pPr>
            <w:r>
              <w:rPr>
                <w:rFonts w:ascii="Verdana" w:hAnsi="Verdana"/>
                <w:sz w:val="20"/>
                <w:szCs w:val="20"/>
              </w:rPr>
              <w:t>Public and Primary Health services</w:t>
            </w:r>
          </w:p>
          <w:p w:rsidR="008F27EC" w:rsidRDefault="008F27EC" w:rsidP="00BC2E70">
            <w:pPr>
              <w:pStyle w:val="ListParagraph"/>
              <w:numPr>
                <w:ilvl w:val="0"/>
                <w:numId w:val="6"/>
              </w:numPr>
              <w:rPr>
                <w:rFonts w:ascii="Verdana" w:hAnsi="Verdana"/>
                <w:sz w:val="20"/>
                <w:szCs w:val="20"/>
              </w:rPr>
            </w:pPr>
            <w:r>
              <w:rPr>
                <w:rFonts w:ascii="Verdana" w:hAnsi="Verdana"/>
                <w:sz w:val="20"/>
                <w:szCs w:val="20"/>
              </w:rPr>
              <w:t>Health Promotion agencies</w:t>
            </w:r>
          </w:p>
          <w:p w:rsidR="001F7F4A" w:rsidRDefault="008A7868" w:rsidP="00BC2E70">
            <w:pPr>
              <w:pStyle w:val="ListParagraph"/>
              <w:numPr>
                <w:ilvl w:val="0"/>
                <w:numId w:val="6"/>
              </w:numPr>
              <w:rPr>
                <w:rFonts w:ascii="Verdana" w:hAnsi="Verdana"/>
                <w:sz w:val="20"/>
                <w:szCs w:val="20"/>
              </w:rPr>
            </w:pPr>
            <w:r>
              <w:rPr>
                <w:rFonts w:ascii="Verdana" w:hAnsi="Verdana"/>
                <w:sz w:val="20"/>
                <w:szCs w:val="20"/>
              </w:rPr>
              <w:t xml:space="preserve">ACC </w:t>
            </w:r>
          </w:p>
          <w:p w:rsidR="00A9488F" w:rsidRPr="002F11B6" w:rsidRDefault="001F7F4A" w:rsidP="00BC2E70">
            <w:pPr>
              <w:pStyle w:val="ListParagraph"/>
              <w:numPr>
                <w:ilvl w:val="0"/>
                <w:numId w:val="6"/>
              </w:numPr>
              <w:rPr>
                <w:rFonts w:ascii="Verdana" w:hAnsi="Verdana"/>
                <w:sz w:val="20"/>
                <w:szCs w:val="20"/>
              </w:rPr>
            </w:pPr>
            <w:proofErr w:type="spellStart"/>
            <w:r>
              <w:rPr>
                <w:rFonts w:ascii="Verdana" w:hAnsi="Verdana"/>
                <w:sz w:val="20"/>
                <w:szCs w:val="20"/>
              </w:rPr>
              <w:t>Worksafe</w:t>
            </w:r>
            <w:proofErr w:type="spellEnd"/>
            <w:r w:rsidR="008A7868">
              <w:rPr>
                <w:rFonts w:ascii="Verdana" w:hAnsi="Verdana"/>
                <w:sz w:val="20"/>
                <w:szCs w:val="20"/>
              </w:rPr>
              <w:t xml:space="preserve"> </w:t>
            </w:r>
            <w:r w:rsidR="00A9488F">
              <w:rPr>
                <w:rFonts w:ascii="Verdana" w:hAnsi="Verdana"/>
                <w:sz w:val="20"/>
                <w:szCs w:val="20"/>
              </w:rPr>
              <w:t xml:space="preserve"> </w:t>
            </w:r>
          </w:p>
        </w:tc>
      </w:tr>
    </w:tbl>
    <w:p w:rsidR="004822A7" w:rsidRDefault="004822A7" w:rsidP="004822A7">
      <w:pPr>
        <w:shd w:val="clear" w:color="auto" w:fill="8DB3E2" w:themeFill="text2" w:themeFillTint="66"/>
        <w:jc w:val="center"/>
        <w:rPr>
          <w:rFonts w:ascii="Verdana" w:hAnsi="Verdana" w:cs="Arial"/>
        </w:rPr>
      </w:pPr>
      <w:r>
        <w:rPr>
          <w:rFonts w:ascii="Verdana" w:hAnsi="Verdana" w:cs="Arial"/>
        </w:rPr>
        <w:lastRenderedPageBreak/>
        <w:t>GENERIC CAPABILITIES EXPECTED OF ALL STAFF</w:t>
      </w:r>
    </w:p>
    <w:p w:rsidR="00621071" w:rsidRPr="003B1B35" w:rsidRDefault="00621071" w:rsidP="00621071">
      <w:pPr>
        <w:rPr>
          <w:rFonts w:ascii="Verdana" w:hAnsi="Verdana"/>
        </w:rPr>
      </w:pPr>
      <w:r>
        <w:rPr>
          <w:rFonts w:ascii="Verdana" w:hAnsi="Verdana"/>
          <w:noProof/>
          <w:lang w:eastAsia="en-NZ"/>
        </w:rPr>
        <w:drawing>
          <wp:inline distT="0" distB="0" distL="0" distR="0" wp14:anchorId="568B3633" wp14:editId="35AB20F0">
            <wp:extent cx="5474524" cy="8407730"/>
            <wp:effectExtent l="38100" t="19050" r="88265" b="3175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D6415" w:rsidRDefault="008D6415" w:rsidP="00621071">
      <w:pPr>
        <w:rPr>
          <w:rFonts w:ascii="Verdana" w:hAnsi="Verdana"/>
          <w:sz w:val="20"/>
          <w:szCs w:val="20"/>
        </w:rPr>
      </w:pPr>
      <w:bookmarkStart w:id="0" w:name="_GoBack"/>
      <w:bookmarkEnd w:id="0"/>
    </w:p>
    <w:p w:rsidR="008D6415" w:rsidRDefault="008D6415" w:rsidP="00621071">
      <w:pPr>
        <w:rPr>
          <w:rFonts w:ascii="Verdana" w:hAnsi="Verdana"/>
          <w:sz w:val="20"/>
          <w:szCs w:val="20"/>
        </w:rPr>
      </w:pPr>
    </w:p>
    <w:p w:rsidR="005E100E" w:rsidRDefault="005E100E" w:rsidP="005E100E">
      <w:pPr>
        <w:spacing w:before="100" w:beforeAutospacing="1" w:after="100" w:afterAutospacing="1"/>
        <w:rPr>
          <w:rFonts w:ascii="Verdana" w:hAnsi="Verdana"/>
          <w:sz w:val="20"/>
          <w:szCs w:val="20"/>
        </w:rPr>
      </w:pPr>
      <w:r>
        <w:rPr>
          <w:rFonts w:ascii="Verdana" w:hAnsi="Verdana"/>
          <w:sz w:val="20"/>
          <w:szCs w:val="20"/>
        </w:rPr>
        <w:t xml:space="preserve">I _____________________ have read and understand this position description and I am aware of the responsibilities, requirements and duties of the role and I accept this position </w:t>
      </w:r>
    </w:p>
    <w:p w:rsidR="005E100E" w:rsidRDefault="005E100E" w:rsidP="005E100E">
      <w:pPr>
        <w:spacing w:before="360" w:after="240"/>
        <w:rPr>
          <w:rFonts w:ascii="Verdana" w:hAnsi="Verdana"/>
          <w:sz w:val="20"/>
          <w:szCs w:val="20"/>
        </w:rPr>
      </w:pPr>
    </w:p>
    <w:p w:rsidR="005E100E" w:rsidRDefault="005E100E" w:rsidP="005E100E">
      <w:pPr>
        <w:rPr>
          <w:rFonts w:ascii="Verdana" w:hAnsi="Verdana"/>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5E100E" w:rsidTr="005E100E">
        <w:trPr>
          <w:trHeight w:val="761"/>
        </w:trPr>
        <w:tc>
          <w:tcPr>
            <w:tcW w:w="4621" w:type="dxa"/>
            <w:hideMark/>
          </w:tcPr>
          <w:p w:rsidR="005E100E" w:rsidRDefault="005E100E">
            <w:pPr>
              <w:rPr>
                <w:rFonts w:ascii="Verdana" w:hAnsi="Verdana"/>
                <w:sz w:val="20"/>
                <w:szCs w:val="20"/>
              </w:rPr>
            </w:pPr>
            <w:r>
              <w:rPr>
                <w:rFonts w:ascii="Verdana" w:hAnsi="Verdana"/>
                <w:sz w:val="20"/>
                <w:szCs w:val="20"/>
              </w:rPr>
              <w:t>Signature: ____________________</w:t>
            </w:r>
          </w:p>
        </w:tc>
        <w:tc>
          <w:tcPr>
            <w:tcW w:w="4621" w:type="dxa"/>
            <w:hideMark/>
          </w:tcPr>
          <w:p w:rsidR="005E100E" w:rsidRDefault="005E100E">
            <w:pPr>
              <w:rPr>
                <w:rFonts w:ascii="Verdana" w:hAnsi="Verdana"/>
                <w:sz w:val="20"/>
                <w:szCs w:val="20"/>
              </w:rPr>
            </w:pPr>
            <w:r>
              <w:rPr>
                <w:rFonts w:ascii="Verdana" w:hAnsi="Verdana"/>
                <w:sz w:val="20"/>
                <w:szCs w:val="20"/>
              </w:rPr>
              <w:t>Date:</w:t>
            </w:r>
          </w:p>
        </w:tc>
      </w:tr>
      <w:tr w:rsidR="005E100E" w:rsidTr="005E100E">
        <w:tc>
          <w:tcPr>
            <w:tcW w:w="4621" w:type="dxa"/>
          </w:tcPr>
          <w:p w:rsidR="005E100E" w:rsidRDefault="005E100E">
            <w:pPr>
              <w:rPr>
                <w:rFonts w:ascii="Verdana" w:hAnsi="Verdana"/>
                <w:sz w:val="20"/>
                <w:szCs w:val="20"/>
              </w:rPr>
            </w:pPr>
            <w:r>
              <w:rPr>
                <w:rFonts w:ascii="Verdana" w:hAnsi="Verdana"/>
                <w:sz w:val="20"/>
                <w:szCs w:val="20"/>
              </w:rPr>
              <w:t>Managers Name:</w:t>
            </w:r>
          </w:p>
          <w:p w:rsidR="005E100E" w:rsidRDefault="005E100E">
            <w:pPr>
              <w:rPr>
                <w:rFonts w:ascii="Verdana" w:hAnsi="Verdana"/>
                <w:sz w:val="20"/>
                <w:szCs w:val="20"/>
              </w:rPr>
            </w:pPr>
          </w:p>
          <w:p w:rsidR="005E100E" w:rsidRDefault="005E100E">
            <w:pPr>
              <w:rPr>
                <w:rFonts w:ascii="Verdana" w:hAnsi="Verdana"/>
                <w:sz w:val="20"/>
                <w:szCs w:val="20"/>
              </w:rPr>
            </w:pPr>
          </w:p>
          <w:p w:rsidR="005E100E" w:rsidRDefault="005E100E">
            <w:pPr>
              <w:rPr>
                <w:rFonts w:ascii="Verdana" w:hAnsi="Verdana"/>
                <w:sz w:val="20"/>
                <w:szCs w:val="20"/>
              </w:rPr>
            </w:pPr>
            <w:r>
              <w:rPr>
                <w:rFonts w:ascii="Verdana" w:hAnsi="Verdana"/>
                <w:sz w:val="20"/>
                <w:szCs w:val="20"/>
              </w:rPr>
              <w:t xml:space="preserve">Managers Signature: </w:t>
            </w:r>
          </w:p>
        </w:tc>
        <w:tc>
          <w:tcPr>
            <w:tcW w:w="4621" w:type="dxa"/>
          </w:tcPr>
          <w:p w:rsidR="005E100E" w:rsidRDefault="005E100E">
            <w:pPr>
              <w:rPr>
                <w:rFonts w:ascii="Verdana" w:hAnsi="Verdana"/>
                <w:sz w:val="20"/>
                <w:szCs w:val="20"/>
              </w:rPr>
            </w:pPr>
            <w:r>
              <w:rPr>
                <w:rFonts w:ascii="Verdana" w:hAnsi="Verdana"/>
                <w:sz w:val="20"/>
                <w:szCs w:val="20"/>
              </w:rPr>
              <w:t>Date:</w:t>
            </w:r>
          </w:p>
          <w:p w:rsidR="005E100E" w:rsidRDefault="005E100E">
            <w:pPr>
              <w:rPr>
                <w:rFonts w:ascii="Verdana" w:hAnsi="Verdana"/>
                <w:sz w:val="20"/>
                <w:szCs w:val="20"/>
              </w:rPr>
            </w:pPr>
          </w:p>
          <w:p w:rsidR="005E100E" w:rsidRDefault="005E100E">
            <w:pPr>
              <w:rPr>
                <w:rFonts w:ascii="Verdana" w:hAnsi="Verdana"/>
                <w:sz w:val="20"/>
                <w:szCs w:val="20"/>
              </w:rPr>
            </w:pPr>
          </w:p>
          <w:p w:rsidR="005E100E" w:rsidRDefault="005E100E">
            <w:pPr>
              <w:rPr>
                <w:rFonts w:ascii="Verdana" w:hAnsi="Verdana"/>
                <w:sz w:val="20"/>
                <w:szCs w:val="20"/>
              </w:rPr>
            </w:pPr>
            <w:r>
              <w:rPr>
                <w:rFonts w:ascii="Verdana" w:hAnsi="Verdana"/>
                <w:sz w:val="20"/>
                <w:szCs w:val="20"/>
              </w:rPr>
              <w:t>_______________________</w:t>
            </w:r>
          </w:p>
        </w:tc>
      </w:tr>
    </w:tbl>
    <w:p w:rsidR="005E100E" w:rsidRDefault="005E100E" w:rsidP="005E100E"/>
    <w:p w:rsidR="005E100E" w:rsidRDefault="005E100E" w:rsidP="005E100E">
      <w:pPr>
        <w:rPr>
          <w:rFonts w:ascii="Verdana" w:hAnsi="Verdana"/>
        </w:rPr>
      </w:pPr>
    </w:p>
    <w:p w:rsidR="00825C84" w:rsidRDefault="00825C84" w:rsidP="00825C84"/>
    <w:p w:rsidR="00825C84" w:rsidRDefault="00825C84" w:rsidP="00825C84">
      <w:pPr>
        <w:rPr>
          <w:rFonts w:ascii="Verdana" w:hAnsi="Verdana"/>
        </w:rPr>
      </w:pPr>
    </w:p>
    <w:p w:rsidR="00621071" w:rsidRPr="003B1B35" w:rsidRDefault="00621071" w:rsidP="00825C84">
      <w:pPr>
        <w:rPr>
          <w:rFonts w:ascii="Verdana" w:hAnsi="Verdana"/>
        </w:rPr>
      </w:pPr>
    </w:p>
    <w:sectPr w:rsidR="00621071" w:rsidRPr="003B1B35" w:rsidSect="006E5F09">
      <w:headerReference w:type="default" r:id="rId13"/>
      <w:footerReference w:type="default" r:id="rId14"/>
      <w:pgSz w:w="11906" w:h="16838"/>
      <w:pgMar w:top="1440" w:right="1134" w:bottom="1134" w:left="1440"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0BA" w:rsidRDefault="002900BA" w:rsidP="00831A14">
      <w:r>
        <w:separator/>
      </w:r>
    </w:p>
  </w:endnote>
  <w:endnote w:type="continuationSeparator" w:id="0">
    <w:p w:rsidR="002900BA" w:rsidRDefault="002900BA" w:rsidP="0083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8516619"/>
      <w:docPartObj>
        <w:docPartGallery w:val="Page Numbers (Bottom of Page)"/>
        <w:docPartUnique/>
      </w:docPartObj>
    </w:sdtPr>
    <w:sdtEndPr/>
    <w:sdtContent>
      <w:sdt>
        <w:sdtPr>
          <w:id w:val="-1669238322"/>
          <w:docPartObj>
            <w:docPartGallery w:val="Page Numbers (Top of Page)"/>
            <w:docPartUnique/>
          </w:docPartObj>
        </w:sdtPr>
        <w:sdtEndPr/>
        <w:sdtContent>
          <w:p w:rsidR="002900BA" w:rsidRDefault="002900B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436AF">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436AF">
              <w:rPr>
                <w:b/>
                <w:bCs/>
                <w:noProof/>
              </w:rPr>
              <w:t>7</w:t>
            </w:r>
            <w:r>
              <w:rPr>
                <w:b/>
                <w:bCs/>
                <w:sz w:val="24"/>
                <w:szCs w:val="24"/>
              </w:rPr>
              <w:fldChar w:fldCharType="end"/>
            </w:r>
          </w:p>
        </w:sdtContent>
      </w:sdt>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2900BA" w:rsidTr="006E5134">
      <w:trPr>
        <w:trHeight w:val="446"/>
      </w:trPr>
      <w:tc>
        <w:tcPr>
          <w:tcW w:w="4621" w:type="dxa"/>
        </w:tcPr>
        <w:p w:rsidR="002900BA" w:rsidRDefault="002900BA" w:rsidP="00B42D49">
          <w:pPr>
            <w:pStyle w:val="Footer"/>
          </w:pPr>
        </w:p>
      </w:tc>
      <w:tc>
        <w:tcPr>
          <w:tcW w:w="4621" w:type="dxa"/>
        </w:tcPr>
        <w:p w:rsidR="002900BA" w:rsidRDefault="002900BA" w:rsidP="006E5134">
          <w:pPr>
            <w:pStyle w:val="Footer"/>
            <w:jc w:val="right"/>
          </w:pPr>
        </w:p>
      </w:tc>
    </w:tr>
  </w:tbl>
  <w:p w:rsidR="002900BA" w:rsidRDefault="002900BA" w:rsidP="008247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0BA" w:rsidRDefault="002900BA" w:rsidP="00831A14">
      <w:r>
        <w:separator/>
      </w:r>
    </w:p>
  </w:footnote>
  <w:footnote w:type="continuationSeparator" w:id="0">
    <w:p w:rsidR="002900BA" w:rsidRDefault="002900BA" w:rsidP="00831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0BA" w:rsidRPr="00EE4345" w:rsidRDefault="002900BA" w:rsidP="00831A14">
    <w:pPr>
      <w:pStyle w:val="Header"/>
      <w:jc w:val="center"/>
      <w:rPr>
        <w:rFonts w:ascii="Verdana" w:hAnsi="Verdana" w:cs="Arial"/>
        <w:b/>
        <w:i/>
        <w:sz w:val="28"/>
        <w:szCs w:val="28"/>
      </w:rPr>
    </w:pPr>
    <w:r w:rsidRPr="00EE4345">
      <w:rPr>
        <w:rFonts w:ascii="Verdana" w:hAnsi="Verdana" w:cs="Arial"/>
        <w:b/>
        <w:i/>
        <w:noProof/>
        <w:sz w:val="28"/>
        <w:szCs w:val="28"/>
        <w:lang w:eastAsia="en-NZ"/>
      </w:rPr>
      <w:drawing>
        <wp:anchor distT="0" distB="0" distL="114300" distR="114300" simplePos="0" relativeHeight="251657216" behindDoc="0" locked="0" layoutInCell="1" allowOverlap="1" wp14:anchorId="4E69295A" wp14:editId="3364364A">
          <wp:simplePos x="0" y="0"/>
          <wp:positionH relativeFrom="column">
            <wp:posOffset>-681990</wp:posOffset>
          </wp:positionH>
          <wp:positionV relativeFrom="paragraph">
            <wp:posOffset>-247650</wp:posOffset>
          </wp:positionV>
          <wp:extent cx="1205230" cy="609600"/>
          <wp:effectExtent l="0" t="0" r="0" b="0"/>
          <wp:wrapNone/>
          <wp:docPr id="3" name="Picture 3" descr="J:\CCT Logo 896x448px print 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CCT Logo 896x448px print version.p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5230" cy="609600"/>
                  </a:xfrm>
                  <a:prstGeom prst="rect">
                    <a:avLst/>
                  </a:prstGeom>
                  <a:noFill/>
                  <a:ln>
                    <a:noFill/>
                  </a:ln>
                </pic:spPr>
              </pic:pic>
            </a:graphicData>
          </a:graphic>
        </wp:anchor>
      </w:drawing>
    </w:r>
    <w:r w:rsidRPr="00EE4345">
      <w:rPr>
        <w:rFonts w:ascii="Verdana" w:hAnsi="Verdana" w:cs="Arial"/>
        <w:b/>
        <w:i/>
        <w:sz w:val="28"/>
        <w:szCs w:val="28"/>
      </w:rPr>
      <w:t>Position Description</w:t>
    </w:r>
  </w:p>
  <w:p w:rsidR="002900BA" w:rsidRPr="00EE4345" w:rsidRDefault="002900BA" w:rsidP="00314BB0">
    <w:pPr>
      <w:pStyle w:val="Header"/>
      <w:jc w:val="center"/>
      <w:rPr>
        <w:rFonts w:ascii="Verdana" w:hAnsi="Verdana" w:cs="Arial"/>
        <w:b/>
        <w:i/>
        <w:sz w:val="28"/>
        <w:szCs w:val="28"/>
      </w:rPr>
    </w:pPr>
    <w:r>
      <w:rPr>
        <w:rFonts w:ascii="Verdana" w:hAnsi="Verdana" w:cs="Arial"/>
        <w:b/>
        <w:i/>
        <w:sz w:val="28"/>
        <w:szCs w:val="28"/>
      </w:rPr>
      <w:t xml:space="preserve">Health and Safety Advisor </w:t>
    </w:r>
  </w:p>
  <w:p w:rsidR="002900BA" w:rsidRPr="00EE4345" w:rsidRDefault="002900BA" w:rsidP="00314BB0">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31237"/>
    <w:multiLevelType w:val="hybridMultilevel"/>
    <w:tmpl w:val="06C88D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9F23C5A"/>
    <w:multiLevelType w:val="hybridMultilevel"/>
    <w:tmpl w:val="26F2744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B34088E"/>
    <w:multiLevelType w:val="hybridMultilevel"/>
    <w:tmpl w:val="BD1690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90F173D"/>
    <w:multiLevelType w:val="hybridMultilevel"/>
    <w:tmpl w:val="6C2EBB2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A881BC3"/>
    <w:multiLevelType w:val="hybridMultilevel"/>
    <w:tmpl w:val="27EE52D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26693EF7"/>
    <w:multiLevelType w:val="hybridMultilevel"/>
    <w:tmpl w:val="70DC1E4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2D1C3BF2"/>
    <w:multiLevelType w:val="hybridMultilevel"/>
    <w:tmpl w:val="E4F4F792"/>
    <w:lvl w:ilvl="0" w:tplc="14090001">
      <w:start w:val="1"/>
      <w:numFmt w:val="bullet"/>
      <w:lvlText w:val=""/>
      <w:lvlJc w:val="left"/>
      <w:pPr>
        <w:ind w:left="786" w:hanging="360"/>
      </w:pPr>
      <w:rPr>
        <w:rFonts w:ascii="Symbol" w:hAnsi="Symbol" w:hint="default"/>
      </w:rPr>
    </w:lvl>
    <w:lvl w:ilvl="1" w:tplc="14090003" w:tentative="1">
      <w:start w:val="1"/>
      <w:numFmt w:val="bullet"/>
      <w:lvlText w:val="o"/>
      <w:lvlJc w:val="left"/>
      <w:pPr>
        <w:ind w:left="1506" w:hanging="360"/>
      </w:pPr>
      <w:rPr>
        <w:rFonts w:ascii="Courier New" w:hAnsi="Courier New" w:cs="Courier New" w:hint="default"/>
      </w:rPr>
    </w:lvl>
    <w:lvl w:ilvl="2" w:tplc="14090005" w:tentative="1">
      <w:start w:val="1"/>
      <w:numFmt w:val="bullet"/>
      <w:lvlText w:val=""/>
      <w:lvlJc w:val="left"/>
      <w:pPr>
        <w:ind w:left="2226" w:hanging="360"/>
      </w:pPr>
      <w:rPr>
        <w:rFonts w:ascii="Wingdings" w:hAnsi="Wingdings" w:hint="default"/>
      </w:rPr>
    </w:lvl>
    <w:lvl w:ilvl="3" w:tplc="14090001" w:tentative="1">
      <w:start w:val="1"/>
      <w:numFmt w:val="bullet"/>
      <w:lvlText w:val=""/>
      <w:lvlJc w:val="left"/>
      <w:pPr>
        <w:ind w:left="2946" w:hanging="360"/>
      </w:pPr>
      <w:rPr>
        <w:rFonts w:ascii="Symbol" w:hAnsi="Symbol" w:hint="default"/>
      </w:rPr>
    </w:lvl>
    <w:lvl w:ilvl="4" w:tplc="14090003" w:tentative="1">
      <w:start w:val="1"/>
      <w:numFmt w:val="bullet"/>
      <w:lvlText w:val="o"/>
      <w:lvlJc w:val="left"/>
      <w:pPr>
        <w:ind w:left="3666" w:hanging="360"/>
      </w:pPr>
      <w:rPr>
        <w:rFonts w:ascii="Courier New" w:hAnsi="Courier New" w:cs="Courier New" w:hint="default"/>
      </w:rPr>
    </w:lvl>
    <w:lvl w:ilvl="5" w:tplc="14090005" w:tentative="1">
      <w:start w:val="1"/>
      <w:numFmt w:val="bullet"/>
      <w:lvlText w:val=""/>
      <w:lvlJc w:val="left"/>
      <w:pPr>
        <w:ind w:left="4386" w:hanging="360"/>
      </w:pPr>
      <w:rPr>
        <w:rFonts w:ascii="Wingdings" w:hAnsi="Wingdings" w:hint="default"/>
      </w:rPr>
    </w:lvl>
    <w:lvl w:ilvl="6" w:tplc="14090001" w:tentative="1">
      <w:start w:val="1"/>
      <w:numFmt w:val="bullet"/>
      <w:lvlText w:val=""/>
      <w:lvlJc w:val="left"/>
      <w:pPr>
        <w:ind w:left="5106" w:hanging="360"/>
      </w:pPr>
      <w:rPr>
        <w:rFonts w:ascii="Symbol" w:hAnsi="Symbol" w:hint="default"/>
      </w:rPr>
    </w:lvl>
    <w:lvl w:ilvl="7" w:tplc="14090003" w:tentative="1">
      <w:start w:val="1"/>
      <w:numFmt w:val="bullet"/>
      <w:lvlText w:val="o"/>
      <w:lvlJc w:val="left"/>
      <w:pPr>
        <w:ind w:left="5826" w:hanging="360"/>
      </w:pPr>
      <w:rPr>
        <w:rFonts w:ascii="Courier New" w:hAnsi="Courier New" w:cs="Courier New" w:hint="default"/>
      </w:rPr>
    </w:lvl>
    <w:lvl w:ilvl="8" w:tplc="14090005" w:tentative="1">
      <w:start w:val="1"/>
      <w:numFmt w:val="bullet"/>
      <w:lvlText w:val=""/>
      <w:lvlJc w:val="left"/>
      <w:pPr>
        <w:ind w:left="6546" w:hanging="360"/>
      </w:pPr>
      <w:rPr>
        <w:rFonts w:ascii="Wingdings" w:hAnsi="Wingdings" w:hint="default"/>
      </w:rPr>
    </w:lvl>
  </w:abstractNum>
  <w:abstractNum w:abstractNumId="7" w15:restartNumberingAfterBreak="0">
    <w:nsid w:val="31E71BA9"/>
    <w:multiLevelType w:val="hybridMultilevel"/>
    <w:tmpl w:val="FCAC065C"/>
    <w:lvl w:ilvl="0" w:tplc="1409000F">
      <w:start w:val="3"/>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37864629"/>
    <w:multiLevelType w:val="hybridMultilevel"/>
    <w:tmpl w:val="89B44882"/>
    <w:lvl w:ilvl="0" w:tplc="14090001">
      <w:start w:val="1"/>
      <w:numFmt w:val="bullet"/>
      <w:lvlText w:val=""/>
      <w:lvlJc w:val="left"/>
      <w:pPr>
        <w:ind w:left="1211"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9" w15:restartNumberingAfterBreak="0">
    <w:nsid w:val="37D074EE"/>
    <w:multiLevelType w:val="hybridMultilevel"/>
    <w:tmpl w:val="49021F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C670E7D"/>
    <w:multiLevelType w:val="hybridMultilevel"/>
    <w:tmpl w:val="144A9AEE"/>
    <w:lvl w:ilvl="0" w:tplc="4D50656E">
      <w:start w:val="1"/>
      <w:numFmt w:val="decimal"/>
      <w:lvlText w:val="%1."/>
      <w:lvlJc w:val="left"/>
      <w:pPr>
        <w:ind w:left="360" w:hanging="360"/>
      </w:pPr>
      <w:rPr>
        <w:rFonts w:hint="default"/>
        <w:b/>
        <w:sz w:val="22"/>
        <w:szCs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E6B5DFE"/>
    <w:multiLevelType w:val="hybridMultilevel"/>
    <w:tmpl w:val="2C7C1E32"/>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2" w15:restartNumberingAfterBreak="0">
    <w:nsid w:val="422241E5"/>
    <w:multiLevelType w:val="hybridMultilevel"/>
    <w:tmpl w:val="0E042B92"/>
    <w:lvl w:ilvl="0" w:tplc="14090001">
      <w:start w:val="1"/>
      <w:numFmt w:val="bullet"/>
      <w:lvlText w:val=""/>
      <w:lvlJc w:val="left"/>
      <w:pPr>
        <w:ind w:left="2520" w:hanging="360"/>
      </w:pPr>
      <w:rPr>
        <w:rFonts w:ascii="Symbol" w:hAnsi="Symbol" w:hint="default"/>
      </w:rPr>
    </w:lvl>
    <w:lvl w:ilvl="1" w:tplc="14090003" w:tentative="1">
      <w:start w:val="1"/>
      <w:numFmt w:val="bullet"/>
      <w:lvlText w:val="o"/>
      <w:lvlJc w:val="left"/>
      <w:pPr>
        <w:ind w:left="3240" w:hanging="360"/>
      </w:pPr>
      <w:rPr>
        <w:rFonts w:ascii="Courier New" w:hAnsi="Courier New" w:cs="Courier New" w:hint="default"/>
      </w:rPr>
    </w:lvl>
    <w:lvl w:ilvl="2" w:tplc="14090005" w:tentative="1">
      <w:start w:val="1"/>
      <w:numFmt w:val="bullet"/>
      <w:lvlText w:val=""/>
      <w:lvlJc w:val="left"/>
      <w:pPr>
        <w:ind w:left="3960" w:hanging="360"/>
      </w:pPr>
      <w:rPr>
        <w:rFonts w:ascii="Wingdings" w:hAnsi="Wingdings" w:hint="default"/>
      </w:rPr>
    </w:lvl>
    <w:lvl w:ilvl="3" w:tplc="14090001" w:tentative="1">
      <w:start w:val="1"/>
      <w:numFmt w:val="bullet"/>
      <w:lvlText w:val=""/>
      <w:lvlJc w:val="left"/>
      <w:pPr>
        <w:ind w:left="4680" w:hanging="360"/>
      </w:pPr>
      <w:rPr>
        <w:rFonts w:ascii="Symbol" w:hAnsi="Symbol" w:hint="default"/>
      </w:rPr>
    </w:lvl>
    <w:lvl w:ilvl="4" w:tplc="14090003" w:tentative="1">
      <w:start w:val="1"/>
      <w:numFmt w:val="bullet"/>
      <w:lvlText w:val="o"/>
      <w:lvlJc w:val="left"/>
      <w:pPr>
        <w:ind w:left="5400" w:hanging="360"/>
      </w:pPr>
      <w:rPr>
        <w:rFonts w:ascii="Courier New" w:hAnsi="Courier New" w:cs="Courier New" w:hint="default"/>
      </w:rPr>
    </w:lvl>
    <w:lvl w:ilvl="5" w:tplc="14090005" w:tentative="1">
      <w:start w:val="1"/>
      <w:numFmt w:val="bullet"/>
      <w:lvlText w:val=""/>
      <w:lvlJc w:val="left"/>
      <w:pPr>
        <w:ind w:left="6120" w:hanging="360"/>
      </w:pPr>
      <w:rPr>
        <w:rFonts w:ascii="Wingdings" w:hAnsi="Wingdings" w:hint="default"/>
      </w:rPr>
    </w:lvl>
    <w:lvl w:ilvl="6" w:tplc="14090001" w:tentative="1">
      <w:start w:val="1"/>
      <w:numFmt w:val="bullet"/>
      <w:lvlText w:val=""/>
      <w:lvlJc w:val="left"/>
      <w:pPr>
        <w:ind w:left="6840" w:hanging="360"/>
      </w:pPr>
      <w:rPr>
        <w:rFonts w:ascii="Symbol" w:hAnsi="Symbol" w:hint="default"/>
      </w:rPr>
    </w:lvl>
    <w:lvl w:ilvl="7" w:tplc="14090003" w:tentative="1">
      <w:start w:val="1"/>
      <w:numFmt w:val="bullet"/>
      <w:lvlText w:val="o"/>
      <w:lvlJc w:val="left"/>
      <w:pPr>
        <w:ind w:left="7560" w:hanging="360"/>
      </w:pPr>
      <w:rPr>
        <w:rFonts w:ascii="Courier New" w:hAnsi="Courier New" w:cs="Courier New" w:hint="default"/>
      </w:rPr>
    </w:lvl>
    <w:lvl w:ilvl="8" w:tplc="14090005" w:tentative="1">
      <w:start w:val="1"/>
      <w:numFmt w:val="bullet"/>
      <w:lvlText w:val=""/>
      <w:lvlJc w:val="left"/>
      <w:pPr>
        <w:ind w:left="8280" w:hanging="360"/>
      </w:pPr>
      <w:rPr>
        <w:rFonts w:ascii="Wingdings" w:hAnsi="Wingdings" w:hint="default"/>
      </w:rPr>
    </w:lvl>
  </w:abstractNum>
  <w:abstractNum w:abstractNumId="13" w15:restartNumberingAfterBreak="0">
    <w:nsid w:val="449E288D"/>
    <w:multiLevelType w:val="hybridMultilevel"/>
    <w:tmpl w:val="C0ECA8C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48506FE4"/>
    <w:multiLevelType w:val="hybridMultilevel"/>
    <w:tmpl w:val="8606390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DFB678E"/>
    <w:multiLevelType w:val="hybridMultilevel"/>
    <w:tmpl w:val="E008328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6" w15:restartNumberingAfterBreak="0">
    <w:nsid w:val="53BB7EF5"/>
    <w:multiLevelType w:val="hybridMultilevel"/>
    <w:tmpl w:val="9EBAB0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4045BE0"/>
    <w:multiLevelType w:val="hybridMultilevel"/>
    <w:tmpl w:val="B26416C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6217C63"/>
    <w:multiLevelType w:val="hybridMultilevel"/>
    <w:tmpl w:val="1F8225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56611859"/>
    <w:multiLevelType w:val="hybridMultilevel"/>
    <w:tmpl w:val="787E2042"/>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0" w15:restartNumberingAfterBreak="0">
    <w:nsid w:val="599A2F81"/>
    <w:multiLevelType w:val="hybridMultilevel"/>
    <w:tmpl w:val="26ECAD34"/>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1" w15:restartNumberingAfterBreak="0">
    <w:nsid w:val="64CF1D5F"/>
    <w:multiLevelType w:val="hybridMultilevel"/>
    <w:tmpl w:val="E2A2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5D51D1"/>
    <w:multiLevelType w:val="hybridMultilevel"/>
    <w:tmpl w:val="0A5A785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23" w15:restartNumberingAfterBreak="0">
    <w:nsid w:val="75AA4D56"/>
    <w:multiLevelType w:val="hybridMultilevel"/>
    <w:tmpl w:val="5B3ED450"/>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4" w15:restartNumberingAfterBreak="0">
    <w:nsid w:val="764044EA"/>
    <w:multiLevelType w:val="hybridMultilevel"/>
    <w:tmpl w:val="02887CB0"/>
    <w:lvl w:ilvl="0" w:tplc="14090001">
      <w:start w:val="1"/>
      <w:numFmt w:val="bullet"/>
      <w:lvlText w:val=""/>
      <w:lvlJc w:val="left"/>
      <w:pPr>
        <w:ind w:left="786" w:hanging="360"/>
      </w:pPr>
      <w:rPr>
        <w:rFonts w:ascii="Symbol" w:hAnsi="Symbol" w:hint="default"/>
      </w:rPr>
    </w:lvl>
    <w:lvl w:ilvl="1" w:tplc="14090003" w:tentative="1">
      <w:start w:val="1"/>
      <w:numFmt w:val="bullet"/>
      <w:lvlText w:val="o"/>
      <w:lvlJc w:val="left"/>
      <w:pPr>
        <w:ind w:left="1506" w:hanging="360"/>
      </w:pPr>
      <w:rPr>
        <w:rFonts w:ascii="Courier New" w:hAnsi="Courier New" w:cs="Courier New" w:hint="default"/>
      </w:rPr>
    </w:lvl>
    <w:lvl w:ilvl="2" w:tplc="14090005" w:tentative="1">
      <w:start w:val="1"/>
      <w:numFmt w:val="bullet"/>
      <w:lvlText w:val=""/>
      <w:lvlJc w:val="left"/>
      <w:pPr>
        <w:ind w:left="2226" w:hanging="360"/>
      </w:pPr>
      <w:rPr>
        <w:rFonts w:ascii="Wingdings" w:hAnsi="Wingdings" w:hint="default"/>
      </w:rPr>
    </w:lvl>
    <w:lvl w:ilvl="3" w:tplc="14090001" w:tentative="1">
      <w:start w:val="1"/>
      <w:numFmt w:val="bullet"/>
      <w:lvlText w:val=""/>
      <w:lvlJc w:val="left"/>
      <w:pPr>
        <w:ind w:left="2946" w:hanging="360"/>
      </w:pPr>
      <w:rPr>
        <w:rFonts w:ascii="Symbol" w:hAnsi="Symbol" w:hint="default"/>
      </w:rPr>
    </w:lvl>
    <w:lvl w:ilvl="4" w:tplc="14090003" w:tentative="1">
      <w:start w:val="1"/>
      <w:numFmt w:val="bullet"/>
      <w:lvlText w:val="o"/>
      <w:lvlJc w:val="left"/>
      <w:pPr>
        <w:ind w:left="3666" w:hanging="360"/>
      </w:pPr>
      <w:rPr>
        <w:rFonts w:ascii="Courier New" w:hAnsi="Courier New" w:cs="Courier New" w:hint="default"/>
      </w:rPr>
    </w:lvl>
    <w:lvl w:ilvl="5" w:tplc="14090005" w:tentative="1">
      <w:start w:val="1"/>
      <w:numFmt w:val="bullet"/>
      <w:lvlText w:val=""/>
      <w:lvlJc w:val="left"/>
      <w:pPr>
        <w:ind w:left="4386" w:hanging="360"/>
      </w:pPr>
      <w:rPr>
        <w:rFonts w:ascii="Wingdings" w:hAnsi="Wingdings" w:hint="default"/>
      </w:rPr>
    </w:lvl>
    <w:lvl w:ilvl="6" w:tplc="14090001">
      <w:start w:val="1"/>
      <w:numFmt w:val="bullet"/>
      <w:lvlText w:val=""/>
      <w:lvlJc w:val="left"/>
      <w:pPr>
        <w:ind w:left="5106" w:hanging="360"/>
      </w:pPr>
      <w:rPr>
        <w:rFonts w:ascii="Symbol" w:hAnsi="Symbol" w:hint="default"/>
      </w:rPr>
    </w:lvl>
    <w:lvl w:ilvl="7" w:tplc="14090003" w:tentative="1">
      <w:start w:val="1"/>
      <w:numFmt w:val="bullet"/>
      <w:lvlText w:val="o"/>
      <w:lvlJc w:val="left"/>
      <w:pPr>
        <w:ind w:left="5826" w:hanging="360"/>
      </w:pPr>
      <w:rPr>
        <w:rFonts w:ascii="Courier New" w:hAnsi="Courier New" w:cs="Courier New" w:hint="default"/>
      </w:rPr>
    </w:lvl>
    <w:lvl w:ilvl="8" w:tplc="14090005" w:tentative="1">
      <w:start w:val="1"/>
      <w:numFmt w:val="bullet"/>
      <w:lvlText w:val=""/>
      <w:lvlJc w:val="left"/>
      <w:pPr>
        <w:ind w:left="6546" w:hanging="360"/>
      </w:pPr>
      <w:rPr>
        <w:rFonts w:ascii="Wingdings" w:hAnsi="Wingdings" w:hint="default"/>
      </w:rPr>
    </w:lvl>
  </w:abstractNum>
  <w:num w:numId="1">
    <w:abstractNumId w:val="0"/>
  </w:num>
  <w:num w:numId="2">
    <w:abstractNumId w:val="16"/>
  </w:num>
  <w:num w:numId="3">
    <w:abstractNumId w:val="3"/>
  </w:num>
  <w:num w:numId="4">
    <w:abstractNumId w:val="14"/>
  </w:num>
  <w:num w:numId="5">
    <w:abstractNumId w:val="10"/>
  </w:num>
  <w:num w:numId="6">
    <w:abstractNumId w:val="18"/>
  </w:num>
  <w:num w:numId="7">
    <w:abstractNumId w:val="2"/>
  </w:num>
  <w:num w:numId="8">
    <w:abstractNumId w:val="9"/>
  </w:num>
  <w:num w:numId="9">
    <w:abstractNumId w:val="13"/>
  </w:num>
  <w:num w:numId="10">
    <w:abstractNumId w:val="1"/>
  </w:num>
  <w:num w:numId="11">
    <w:abstractNumId w:val="17"/>
  </w:num>
  <w:num w:numId="12">
    <w:abstractNumId w:val="21"/>
  </w:num>
  <w:num w:numId="13">
    <w:abstractNumId w:val="5"/>
  </w:num>
  <w:num w:numId="14">
    <w:abstractNumId w:val="22"/>
  </w:num>
  <w:num w:numId="15">
    <w:abstractNumId w:val="15"/>
  </w:num>
  <w:num w:numId="16">
    <w:abstractNumId w:val="4"/>
  </w:num>
  <w:num w:numId="17">
    <w:abstractNumId w:val="7"/>
  </w:num>
  <w:num w:numId="18">
    <w:abstractNumId w:val="8"/>
  </w:num>
  <w:num w:numId="19">
    <w:abstractNumId w:val="8"/>
  </w:num>
  <w:num w:numId="20">
    <w:abstractNumId w:val="11"/>
  </w:num>
  <w:num w:numId="21">
    <w:abstractNumId w:val="23"/>
  </w:num>
  <w:num w:numId="22">
    <w:abstractNumId w:val="19"/>
  </w:num>
  <w:num w:numId="23">
    <w:abstractNumId w:val="20"/>
  </w:num>
  <w:num w:numId="24">
    <w:abstractNumId w:val="12"/>
  </w:num>
  <w:num w:numId="25">
    <w:abstractNumId w:val="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14"/>
    <w:rsid w:val="00003C3C"/>
    <w:rsid w:val="00005692"/>
    <w:rsid w:val="00011007"/>
    <w:rsid w:val="000175E8"/>
    <w:rsid w:val="00017C8C"/>
    <w:rsid w:val="00021D76"/>
    <w:rsid w:val="00025B50"/>
    <w:rsid w:val="00032CAC"/>
    <w:rsid w:val="00036DCF"/>
    <w:rsid w:val="00041574"/>
    <w:rsid w:val="00044443"/>
    <w:rsid w:val="00051D5F"/>
    <w:rsid w:val="00055291"/>
    <w:rsid w:val="0006325D"/>
    <w:rsid w:val="00064206"/>
    <w:rsid w:val="00066278"/>
    <w:rsid w:val="00066A9F"/>
    <w:rsid w:val="0009148F"/>
    <w:rsid w:val="00093211"/>
    <w:rsid w:val="00094A34"/>
    <w:rsid w:val="00095AA0"/>
    <w:rsid w:val="000D7BDA"/>
    <w:rsid w:val="000E0AF3"/>
    <w:rsid w:val="000E390C"/>
    <w:rsid w:val="000F5661"/>
    <w:rsid w:val="001034E9"/>
    <w:rsid w:val="001109C4"/>
    <w:rsid w:val="00136638"/>
    <w:rsid w:val="00152E70"/>
    <w:rsid w:val="00156726"/>
    <w:rsid w:val="001A60E8"/>
    <w:rsid w:val="001A7EF0"/>
    <w:rsid w:val="001B5CFC"/>
    <w:rsid w:val="001B7BB4"/>
    <w:rsid w:val="001D24F8"/>
    <w:rsid w:val="001E5CFE"/>
    <w:rsid w:val="001F0F68"/>
    <w:rsid w:val="001F20C5"/>
    <w:rsid w:val="001F245F"/>
    <w:rsid w:val="001F7F4A"/>
    <w:rsid w:val="00200359"/>
    <w:rsid w:val="00204129"/>
    <w:rsid w:val="00204C2F"/>
    <w:rsid w:val="0020625E"/>
    <w:rsid w:val="00231563"/>
    <w:rsid w:val="0023417A"/>
    <w:rsid w:val="002445A4"/>
    <w:rsid w:val="00247542"/>
    <w:rsid w:val="00247765"/>
    <w:rsid w:val="00264663"/>
    <w:rsid w:val="0027378F"/>
    <w:rsid w:val="00282FA3"/>
    <w:rsid w:val="00283BE5"/>
    <w:rsid w:val="002900BA"/>
    <w:rsid w:val="00290972"/>
    <w:rsid w:val="00295F49"/>
    <w:rsid w:val="00296D74"/>
    <w:rsid w:val="002A3045"/>
    <w:rsid w:val="002A3B9E"/>
    <w:rsid w:val="002A3BBB"/>
    <w:rsid w:val="002C0726"/>
    <w:rsid w:val="002C2279"/>
    <w:rsid w:val="002C2292"/>
    <w:rsid w:val="002C6B1E"/>
    <w:rsid w:val="002D02CA"/>
    <w:rsid w:val="002E1159"/>
    <w:rsid w:val="002F11B6"/>
    <w:rsid w:val="002F1E66"/>
    <w:rsid w:val="002F489D"/>
    <w:rsid w:val="002F677A"/>
    <w:rsid w:val="002F7545"/>
    <w:rsid w:val="00314BB0"/>
    <w:rsid w:val="00321B5D"/>
    <w:rsid w:val="00325112"/>
    <w:rsid w:val="00326628"/>
    <w:rsid w:val="00333EBB"/>
    <w:rsid w:val="003426FA"/>
    <w:rsid w:val="0034490D"/>
    <w:rsid w:val="00354CE4"/>
    <w:rsid w:val="00362BF8"/>
    <w:rsid w:val="00382521"/>
    <w:rsid w:val="0039742B"/>
    <w:rsid w:val="003B1B35"/>
    <w:rsid w:val="003B73A9"/>
    <w:rsid w:val="003C7C54"/>
    <w:rsid w:val="003F0403"/>
    <w:rsid w:val="003F26FF"/>
    <w:rsid w:val="003F7EAE"/>
    <w:rsid w:val="00414670"/>
    <w:rsid w:val="00417964"/>
    <w:rsid w:val="00423993"/>
    <w:rsid w:val="0042430D"/>
    <w:rsid w:val="00430A1F"/>
    <w:rsid w:val="004317EC"/>
    <w:rsid w:val="00432443"/>
    <w:rsid w:val="00436633"/>
    <w:rsid w:val="0044209D"/>
    <w:rsid w:val="00447254"/>
    <w:rsid w:val="00453866"/>
    <w:rsid w:val="00456191"/>
    <w:rsid w:val="00466480"/>
    <w:rsid w:val="00475506"/>
    <w:rsid w:val="004756CC"/>
    <w:rsid w:val="004822A7"/>
    <w:rsid w:val="0048312D"/>
    <w:rsid w:val="00485520"/>
    <w:rsid w:val="00485FD5"/>
    <w:rsid w:val="00491E2A"/>
    <w:rsid w:val="00496D2F"/>
    <w:rsid w:val="00497126"/>
    <w:rsid w:val="004A1D85"/>
    <w:rsid w:val="004C2A14"/>
    <w:rsid w:val="004C44AB"/>
    <w:rsid w:val="004D4FD5"/>
    <w:rsid w:val="004D512A"/>
    <w:rsid w:val="004E4EF6"/>
    <w:rsid w:val="004E51F9"/>
    <w:rsid w:val="004F3A8C"/>
    <w:rsid w:val="004F423D"/>
    <w:rsid w:val="00505625"/>
    <w:rsid w:val="00525DB1"/>
    <w:rsid w:val="005449CF"/>
    <w:rsid w:val="00547226"/>
    <w:rsid w:val="00551199"/>
    <w:rsid w:val="005536BD"/>
    <w:rsid w:val="005759A9"/>
    <w:rsid w:val="00584387"/>
    <w:rsid w:val="00595664"/>
    <w:rsid w:val="005A08DA"/>
    <w:rsid w:val="005A2ED4"/>
    <w:rsid w:val="005B6CD5"/>
    <w:rsid w:val="005C3DA5"/>
    <w:rsid w:val="005C6A53"/>
    <w:rsid w:val="005D5BB0"/>
    <w:rsid w:val="005E0018"/>
    <w:rsid w:val="005E100E"/>
    <w:rsid w:val="005E6105"/>
    <w:rsid w:val="005F2BB3"/>
    <w:rsid w:val="00603B62"/>
    <w:rsid w:val="00607061"/>
    <w:rsid w:val="00612AB7"/>
    <w:rsid w:val="0061602E"/>
    <w:rsid w:val="00616A2A"/>
    <w:rsid w:val="00621071"/>
    <w:rsid w:val="006224C7"/>
    <w:rsid w:val="00631AD3"/>
    <w:rsid w:val="00634FA0"/>
    <w:rsid w:val="00637D28"/>
    <w:rsid w:val="00641351"/>
    <w:rsid w:val="006417AA"/>
    <w:rsid w:val="00645FC5"/>
    <w:rsid w:val="0065184B"/>
    <w:rsid w:val="00654C4E"/>
    <w:rsid w:val="006558E9"/>
    <w:rsid w:val="0066741F"/>
    <w:rsid w:val="00670189"/>
    <w:rsid w:val="00676067"/>
    <w:rsid w:val="00686E5D"/>
    <w:rsid w:val="006A0471"/>
    <w:rsid w:val="006A3FFE"/>
    <w:rsid w:val="006B52EB"/>
    <w:rsid w:val="006B5F93"/>
    <w:rsid w:val="006C0F69"/>
    <w:rsid w:val="006C4674"/>
    <w:rsid w:val="006D12F1"/>
    <w:rsid w:val="006D1929"/>
    <w:rsid w:val="006E5134"/>
    <w:rsid w:val="006E5F09"/>
    <w:rsid w:val="006E7CB1"/>
    <w:rsid w:val="006F1FEB"/>
    <w:rsid w:val="006F45C3"/>
    <w:rsid w:val="00717656"/>
    <w:rsid w:val="0072114E"/>
    <w:rsid w:val="007335D8"/>
    <w:rsid w:val="007355D7"/>
    <w:rsid w:val="00743E6F"/>
    <w:rsid w:val="00746C79"/>
    <w:rsid w:val="0075519D"/>
    <w:rsid w:val="0076450D"/>
    <w:rsid w:val="00771EB0"/>
    <w:rsid w:val="00787DEB"/>
    <w:rsid w:val="00791C60"/>
    <w:rsid w:val="007C61DF"/>
    <w:rsid w:val="007C6B3E"/>
    <w:rsid w:val="007C7398"/>
    <w:rsid w:val="007D5EB8"/>
    <w:rsid w:val="0080716B"/>
    <w:rsid w:val="008247BD"/>
    <w:rsid w:val="00825C84"/>
    <w:rsid w:val="00831A14"/>
    <w:rsid w:val="008522AE"/>
    <w:rsid w:val="0085389D"/>
    <w:rsid w:val="00857512"/>
    <w:rsid w:val="0087576C"/>
    <w:rsid w:val="00880030"/>
    <w:rsid w:val="00880B30"/>
    <w:rsid w:val="008918C6"/>
    <w:rsid w:val="00891CB9"/>
    <w:rsid w:val="008932CB"/>
    <w:rsid w:val="008A7868"/>
    <w:rsid w:val="008B52DB"/>
    <w:rsid w:val="008D6415"/>
    <w:rsid w:val="008F157F"/>
    <w:rsid w:val="008F27EC"/>
    <w:rsid w:val="008F5E49"/>
    <w:rsid w:val="00900D95"/>
    <w:rsid w:val="009020E0"/>
    <w:rsid w:val="00903531"/>
    <w:rsid w:val="00905BE5"/>
    <w:rsid w:val="009102E5"/>
    <w:rsid w:val="00911B2B"/>
    <w:rsid w:val="009173D6"/>
    <w:rsid w:val="00921F82"/>
    <w:rsid w:val="00927729"/>
    <w:rsid w:val="00935DA2"/>
    <w:rsid w:val="00936664"/>
    <w:rsid w:val="009425D5"/>
    <w:rsid w:val="0094520C"/>
    <w:rsid w:val="009454BC"/>
    <w:rsid w:val="009540EF"/>
    <w:rsid w:val="00955109"/>
    <w:rsid w:val="009571BD"/>
    <w:rsid w:val="00967824"/>
    <w:rsid w:val="009758C4"/>
    <w:rsid w:val="00976F6D"/>
    <w:rsid w:val="00991005"/>
    <w:rsid w:val="009A3339"/>
    <w:rsid w:val="009A63C2"/>
    <w:rsid w:val="009B1A06"/>
    <w:rsid w:val="009B63F3"/>
    <w:rsid w:val="009B688C"/>
    <w:rsid w:val="009D3BC2"/>
    <w:rsid w:val="009F41F2"/>
    <w:rsid w:val="009F46BC"/>
    <w:rsid w:val="00A04B89"/>
    <w:rsid w:val="00A04DBB"/>
    <w:rsid w:val="00A072FC"/>
    <w:rsid w:val="00A14E00"/>
    <w:rsid w:val="00A20B25"/>
    <w:rsid w:val="00A21C96"/>
    <w:rsid w:val="00A4108A"/>
    <w:rsid w:val="00A46934"/>
    <w:rsid w:val="00A56FF7"/>
    <w:rsid w:val="00A60FED"/>
    <w:rsid w:val="00A679C9"/>
    <w:rsid w:val="00A71466"/>
    <w:rsid w:val="00A72B47"/>
    <w:rsid w:val="00A90840"/>
    <w:rsid w:val="00A9488F"/>
    <w:rsid w:val="00A95062"/>
    <w:rsid w:val="00AA33A7"/>
    <w:rsid w:val="00AA5283"/>
    <w:rsid w:val="00AA79C7"/>
    <w:rsid w:val="00AB0201"/>
    <w:rsid w:val="00AB472C"/>
    <w:rsid w:val="00AB76FA"/>
    <w:rsid w:val="00AC09AE"/>
    <w:rsid w:val="00AC6B78"/>
    <w:rsid w:val="00AC713C"/>
    <w:rsid w:val="00AE0D5E"/>
    <w:rsid w:val="00AE7894"/>
    <w:rsid w:val="00B3206D"/>
    <w:rsid w:val="00B35E8D"/>
    <w:rsid w:val="00B42D49"/>
    <w:rsid w:val="00B4511F"/>
    <w:rsid w:val="00B461FA"/>
    <w:rsid w:val="00B66863"/>
    <w:rsid w:val="00B94ED1"/>
    <w:rsid w:val="00B97463"/>
    <w:rsid w:val="00BA0DEA"/>
    <w:rsid w:val="00BA7A60"/>
    <w:rsid w:val="00BB0821"/>
    <w:rsid w:val="00BB318F"/>
    <w:rsid w:val="00BC2E70"/>
    <w:rsid w:val="00BD2B8E"/>
    <w:rsid w:val="00BE1BC4"/>
    <w:rsid w:val="00BF4B7B"/>
    <w:rsid w:val="00C14307"/>
    <w:rsid w:val="00C14A5A"/>
    <w:rsid w:val="00C23004"/>
    <w:rsid w:val="00C432EE"/>
    <w:rsid w:val="00C43456"/>
    <w:rsid w:val="00C4471F"/>
    <w:rsid w:val="00C44AAB"/>
    <w:rsid w:val="00C56A72"/>
    <w:rsid w:val="00C63F26"/>
    <w:rsid w:val="00C65E69"/>
    <w:rsid w:val="00C830A6"/>
    <w:rsid w:val="00C8529E"/>
    <w:rsid w:val="00C928DA"/>
    <w:rsid w:val="00CA2422"/>
    <w:rsid w:val="00CB4FBF"/>
    <w:rsid w:val="00CB526E"/>
    <w:rsid w:val="00CD01C4"/>
    <w:rsid w:val="00CD1CFB"/>
    <w:rsid w:val="00CE4DE6"/>
    <w:rsid w:val="00CE4E65"/>
    <w:rsid w:val="00D1017F"/>
    <w:rsid w:val="00D103E5"/>
    <w:rsid w:val="00D24DB4"/>
    <w:rsid w:val="00D348E2"/>
    <w:rsid w:val="00D3673F"/>
    <w:rsid w:val="00D436AF"/>
    <w:rsid w:val="00D47E94"/>
    <w:rsid w:val="00D52F12"/>
    <w:rsid w:val="00D57C77"/>
    <w:rsid w:val="00D62637"/>
    <w:rsid w:val="00D653B9"/>
    <w:rsid w:val="00D76F3A"/>
    <w:rsid w:val="00D865F5"/>
    <w:rsid w:val="00DA1E12"/>
    <w:rsid w:val="00DA75D9"/>
    <w:rsid w:val="00DB368F"/>
    <w:rsid w:val="00DC33CB"/>
    <w:rsid w:val="00DD428F"/>
    <w:rsid w:val="00DD53C2"/>
    <w:rsid w:val="00E114CF"/>
    <w:rsid w:val="00E15966"/>
    <w:rsid w:val="00E17ABE"/>
    <w:rsid w:val="00E323EB"/>
    <w:rsid w:val="00E440E3"/>
    <w:rsid w:val="00E6136E"/>
    <w:rsid w:val="00E61400"/>
    <w:rsid w:val="00E627F9"/>
    <w:rsid w:val="00E821C7"/>
    <w:rsid w:val="00E9391C"/>
    <w:rsid w:val="00E94995"/>
    <w:rsid w:val="00E97162"/>
    <w:rsid w:val="00EA2638"/>
    <w:rsid w:val="00EA55FA"/>
    <w:rsid w:val="00EC521E"/>
    <w:rsid w:val="00ED103C"/>
    <w:rsid w:val="00EE4345"/>
    <w:rsid w:val="00EE4DD0"/>
    <w:rsid w:val="00EE5291"/>
    <w:rsid w:val="00EF54F2"/>
    <w:rsid w:val="00EF7EC7"/>
    <w:rsid w:val="00F1468B"/>
    <w:rsid w:val="00F2006B"/>
    <w:rsid w:val="00F222B0"/>
    <w:rsid w:val="00F274A2"/>
    <w:rsid w:val="00F3005B"/>
    <w:rsid w:val="00F3394B"/>
    <w:rsid w:val="00F33950"/>
    <w:rsid w:val="00F468C9"/>
    <w:rsid w:val="00F65C2F"/>
    <w:rsid w:val="00F70590"/>
    <w:rsid w:val="00FB06BB"/>
    <w:rsid w:val="00FB1B47"/>
    <w:rsid w:val="00FC40EF"/>
    <w:rsid w:val="00FC4EC8"/>
  </w:rsids>
  <m:mathPr>
    <m:mathFont m:val="Cambria Math"/>
    <m:brkBin m:val="before"/>
    <m:brkBinSub m:val="--"/>
    <m:smallFrac/>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docId w15:val="{C9AA721D-4703-41D0-955E-09CE8FD0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521"/>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A14"/>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831A14"/>
  </w:style>
  <w:style w:type="paragraph" w:styleId="Footer">
    <w:name w:val="footer"/>
    <w:basedOn w:val="Normal"/>
    <w:link w:val="FooterChar"/>
    <w:uiPriority w:val="99"/>
    <w:unhideWhenUsed/>
    <w:rsid w:val="00831A14"/>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831A14"/>
  </w:style>
  <w:style w:type="character" w:styleId="PlaceholderText">
    <w:name w:val="Placeholder Text"/>
    <w:basedOn w:val="DefaultParagraphFont"/>
    <w:uiPriority w:val="99"/>
    <w:semiHidden/>
    <w:rsid w:val="009D3BC2"/>
    <w:rPr>
      <w:color w:val="808080"/>
    </w:rPr>
  </w:style>
  <w:style w:type="paragraph" w:styleId="BalloonText">
    <w:name w:val="Balloon Text"/>
    <w:basedOn w:val="Normal"/>
    <w:link w:val="BalloonTextChar"/>
    <w:uiPriority w:val="99"/>
    <w:semiHidden/>
    <w:unhideWhenUsed/>
    <w:rsid w:val="009D3BC2"/>
    <w:rPr>
      <w:rFonts w:ascii="Tahoma" w:hAnsi="Tahoma" w:cs="Tahoma"/>
      <w:sz w:val="16"/>
      <w:szCs w:val="16"/>
    </w:rPr>
  </w:style>
  <w:style w:type="character" w:customStyle="1" w:styleId="BalloonTextChar">
    <w:name w:val="Balloon Text Char"/>
    <w:basedOn w:val="DefaultParagraphFont"/>
    <w:link w:val="BalloonText"/>
    <w:uiPriority w:val="99"/>
    <w:semiHidden/>
    <w:rsid w:val="009D3BC2"/>
    <w:rPr>
      <w:rFonts w:ascii="Tahoma" w:hAnsi="Tahoma" w:cs="Tahoma"/>
      <w:sz w:val="16"/>
      <w:szCs w:val="16"/>
    </w:rPr>
  </w:style>
  <w:style w:type="table" w:styleId="TableGrid">
    <w:name w:val="Table Grid"/>
    <w:basedOn w:val="TableNormal"/>
    <w:uiPriority w:val="59"/>
    <w:rsid w:val="00CD0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1C4"/>
    <w:pPr>
      <w:ind w:left="720"/>
      <w:contextualSpacing/>
    </w:pPr>
  </w:style>
  <w:style w:type="character" w:styleId="CommentReference">
    <w:name w:val="annotation reference"/>
    <w:basedOn w:val="DefaultParagraphFont"/>
    <w:uiPriority w:val="99"/>
    <w:semiHidden/>
    <w:unhideWhenUsed/>
    <w:rsid w:val="006A3FFE"/>
    <w:rPr>
      <w:sz w:val="16"/>
      <w:szCs w:val="16"/>
    </w:rPr>
  </w:style>
  <w:style w:type="paragraph" w:styleId="CommentText">
    <w:name w:val="annotation text"/>
    <w:basedOn w:val="Normal"/>
    <w:link w:val="CommentTextChar"/>
    <w:uiPriority w:val="99"/>
    <w:semiHidden/>
    <w:unhideWhenUsed/>
    <w:rsid w:val="006A3FFE"/>
    <w:rPr>
      <w:sz w:val="20"/>
      <w:szCs w:val="20"/>
    </w:rPr>
  </w:style>
  <w:style w:type="character" w:customStyle="1" w:styleId="CommentTextChar">
    <w:name w:val="Comment Text Char"/>
    <w:basedOn w:val="DefaultParagraphFont"/>
    <w:link w:val="CommentText"/>
    <w:uiPriority w:val="99"/>
    <w:semiHidden/>
    <w:rsid w:val="006A3FFE"/>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A3FFE"/>
    <w:rPr>
      <w:b/>
      <w:bCs/>
    </w:rPr>
  </w:style>
  <w:style w:type="character" w:customStyle="1" w:styleId="CommentSubjectChar">
    <w:name w:val="Comment Subject Char"/>
    <w:basedOn w:val="CommentTextChar"/>
    <w:link w:val="CommentSubject"/>
    <w:uiPriority w:val="99"/>
    <w:semiHidden/>
    <w:rsid w:val="006A3FFE"/>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08431">
      <w:bodyDiv w:val="1"/>
      <w:marLeft w:val="0"/>
      <w:marRight w:val="0"/>
      <w:marTop w:val="0"/>
      <w:marBottom w:val="0"/>
      <w:divBdr>
        <w:top w:val="none" w:sz="0" w:space="0" w:color="auto"/>
        <w:left w:val="none" w:sz="0" w:space="0" w:color="auto"/>
        <w:bottom w:val="none" w:sz="0" w:space="0" w:color="auto"/>
        <w:right w:val="none" w:sz="0" w:space="0" w:color="auto"/>
      </w:divBdr>
    </w:div>
    <w:div w:id="783959198">
      <w:bodyDiv w:val="1"/>
      <w:marLeft w:val="0"/>
      <w:marRight w:val="0"/>
      <w:marTop w:val="0"/>
      <w:marBottom w:val="0"/>
      <w:divBdr>
        <w:top w:val="none" w:sz="0" w:space="0" w:color="auto"/>
        <w:left w:val="none" w:sz="0" w:space="0" w:color="auto"/>
        <w:bottom w:val="none" w:sz="0" w:space="0" w:color="auto"/>
        <w:right w:val="none" w:sz="0" w:space="0" w:color="auto"/>
      </w:divBdr>
    </w:div>
    <w:div w:id="1083835032">
      <w:bodyDiv w:val="1"/>
      <w:marLeft w:val="0"/>
      <w:marRight w:val="0"/>
      <w:marTop w:val="0"/>
      <w:marBottom w:val="0"/>
      <w:divBdr>
        <w:top w:val="none" w:sz="0" w:space="0" w:color="auto"/>
        <w:left w:val="none" w:sz="0" w:space="0" w:color="auto"/>
        <w:bottom w:val="none" w:sz="0" w:space="0" w:color="auto"/>
        <w:right w:val="none" w:sz="0" w:space="0" w:color="auto"/>
      </w:divBdr>
    </w:div>
    <w:div w:id="1442148327">
      <w:bodyDiv w:val="1"/>
      <w:marLeft w:val="0"/>
      <w:marRight w:val="0"/>
      <w:marTop w:val="0"/>
      <w:marBottom w:val="0"/>
      <w:divBdr>
        <w:top w:val="none" w:sz="0" w:space="0" w:color="auto"/>
        <w:left w:val="none" w:sz="0" w:space="0" w:color="auto"/>
        <w:bottom w:val="none" w:sz="0" w:space="0" w:color="auto"/>
        <w:right w:val="none" w:sz="0" w:space="0" w:color="auto"/>
      </w:divBdr>
    </w:div>
    <w:div w:id="1581526658">
      <w:bodyDiv w:val="1"/>
      <w:marLeft w:val="0"/>
      <w:marRight w:val="0"/>
      <w:marTop w:val="0"/>
      <w:marBottom w:val="0"/>
      <w:divBdr>
        <w:top w:val="none" w:sz="0" w:space="0" w:color="auto"/>
        <w:left w:val="none" w:sz="0" w:space="0" w:color="auto"/>
        <w:bottom w:val="none" w:sz="0" w:space="0" w:color="auto"/>
        <w:right w:val="none" w:sz="0" w:space="0" w:color="auto"/>
      </w:divBdr>
    </w:div>
    <w:div w:id="1595046901">
      <w:bodyDiv w:val="1"/>
      <w:marLeft w:val="0"/>
      <w:marRight w:val="0"/>
      <w:marTop w:val="0"/>
      <w:marBottom w:val="0"/>
      <w:divBdr>
        <w:top w:val="none" w:sz="0" w:space="0" w:color="auto"/>
        <w:left w:val="none" w:sz="0" w:space="0" w:color="auto"/>
        <w:bottom w:val="none" w:sz="0" w:space="0" w:color="auto"/>
        <w:right w:val="none" w:sz="0" w:space="0" w:color="auto"/>
      </w:divBdr>
    </w:div>
    <w:div w:id="160164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46720F-BB06-471E-8418-7050E12B5360}"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NZ"/>
        </a:p>
      </dgm:t>
    </dgm:pt>
    <dgm:pt modelId="{F5B228FF-3F4C-4599-A5A0-B34A32BBB22F}">
      <dgm:prSet phldrT="[Text]"/>
      <dgm:spPr/>
      <dgm:t>
        <a:bodyPr/>
        <a:lstStyle/>
        <a:p>
          <a:r>
            <a:rPr lang="en-NZ"/>
            <a:t>Service Delivery</a:t>
          </a:r>
        </a:p>
      </dgm:t>
    </dgm:pt>
    <dgm:pt modelId="{A79DB2EA-6B81-4ECA-8D91-185C8A28589B}" type="parTrans" cxnId="{0EEB1D1D-5D7A-4641-8D88-E7C9F93F3643}">
      <dgm:prSet/>
      <dgm:spPr/>
      <dgm:t>
        <a:bodyPr/>
        <a:lstStyle/>
        <a:p>
          <a:endParaRPr lang="en-NZ"/>
        </a:p>
      </dgm:t>
    </dgm:pt>
    <dgm:pt modelId="{65132ACE-BC7E-4FBC-B53F-63690A55E74C}" type="sibTrans" cxnId="{0EEB1D1D-5D7A-4641-8D88-E7C9F93F3643}">
      <dgm:prSet/>
      <dgm:spPr/>
      <dgm:t>
        <a:bodyPr/>
        <a:lstStyle/>
        <a:p>
          <a:endParaRPr lang="en-NZ"/>
        </a:p>
      </dgm:t>
    </dgm:pt>
    <dgm:pt modelId="{2994AF1A-8FFB-4BF2-863F-9A90088079BD}">
      <dgm:prSet phldrT="[Text]"/>
      <dgm:spPr/>
      <dgm:t>
        <a:bodyPr/>
        <a:lstStyle/>
        <a:p>
          <a:r>
            <a:rPr lang="en-NZ"/>
            <a:t>Develop positive internal and external relationships, which are responsive to people's requirements. Be professional and take responsibility for outcomes.</a:t>
          </a:r>
        </a:p>
      </dgm:t>
    </dgm:pt>
    <dgm:pt modelId="{DEAF41B2-1713-4E58-A3B5-8DEE1A1616CC}" type="parTrans" cxnId="{376AD436-42E5-4E1F-BCC1-9226B90643B2}">
      <dgm:prSet/>
      <dgm:spPr/>
      <dgm:t>
        <a:bodyPr/>
        <a:lstStyle/>
        <a:p>
          <a:endParaRPr lang="en-NZ"/>
        </a:p>
      </dgm:t>
    </dgm:pt>
    <dgm:pt modelId="{111DB029-0E0A-4F08-9286-AFFF31A5516F}" type="sibTrans" cxnId="{376AD436-42E5-4E1F-BCC1-9226B90643B2}">
      <dgm:prSet/>
      <dgm:spPr/>
      <dgm:t>
        <a:bodyPr/>
        <a:lstStyle/>
        <a:p>
          <a:endParaRPr lang="en-NZ"/>
        </a:p>
      </dgm:t>
    </dgm:pt>
    <dgm:pt modelId="{FC64CBFF-D08F-4D13-8E00-462C927A1812}">
      <dgm:prSet phldrT="[Text]"/>
      <dgm:spPr/>
      <dgm:t>
        <a:bodyPr/>
        <a:lstStyle/>
        <a:p>
          <a:r>
            <a:rPr lang="en-NZ"/>
            <a:t>Qualtiy Outcomes</a:t>
          </a:r>
        </a:p>
      </dgm:t>
    </dgm:pt>
    <dgm:pt modelId="{8E82F201-9F98-420F-9E93-A6C4FF4B7966}" type="parTrans" cxnId="{B56D8025-AEBD-4555-AC28-1FD08751EB5E}">
      <dgm:prSet/>
      <dgm:spPr/>
      <dgm:t>
        <a:bodyPr/>
        <a:lstStyle/>
        <a:p>
          <a:endParaRPr lang="en-NZ"/>
        </a:p>
      </dgm:t>
    </dgm:pt>
    <dgm:pt modelId="{DE5265A7-AE38-4D0F-803A-B13F5EDD57FA}" type="sibTrans" cxnId="{B56D8025-AEBD-4555-AC28-1FD08751EB5E}">
      <dgm:prSet/>
      <dgm:spPr/>
      <dgm:t>
        <a:bodyPr/>
        <a:lstStyle/>
        <a:p>
          <a:endParaRPr lang="en-NZ"/>
        </a:p>
      </dgm:t>
    </dgm:pt>
    <dgm:pt modelId="{BC4CA659-D10E-4CD8-B6B2-A1CCB53928AC}">
      <dgm:prSet phldrT="[Text]"/>
      <dgm:spPr/>
      <dgm:t>
        <a:bodyPr/>
        <a:lstStyle/>
        <a:p>
          <a:r>
            <a:rPr lang="en-NZ"/>
            <a:t>Operate always with integrity and maintain high personal, legislative and professional standards.</a:t>
          </a:r>
        </a:p>
      </dgm:t>
    </dgm:pt>
    <dgm:pt modelId="{B8ECD959-C5AB-4ED9-ACB2-D4D5CDF5337B}" type="parTrans" cxnId="{CB2BAB8F-4368-4F0D-B567-65DB0ED3E7D7}">
      <dgm:prSet/>
      <dgm:spPr/>
      <dgm:t>
        <a:bodyPr/>
        <a:lstStyle/>
        <a:p>
          <a:endParaRPr lang="en-NZ"/>
        </a:p>
      </dgm:t>
    </dgm:pt>
    <dgm:pt modelId="{411625F8-47A8-4D24-8FE9-8E9C328FFEFF}" type="sibTrans" cxnId="{CB2BAB8F-4368-4F0D-B567-65DB0ED3E7D7}">
      <dgm:prSet/>
      <dgm:spPr/>
      <dgm:t>
        <a:bodyPr/>
        <a:lstStyle/>
        <a:p>
          <a:endParaRPr lang="en-NZ"/>
        </a:p>
      </dgm:t>
    </dgm:pt>
    <dgm:pt modelId="{612A8B09-5844-4C5A-BF72-988FA454C66D}">
      <dgm:prSet phldrT="[Text]"/>
      <dgm:spPr/>
      <dgm:t>
        <a:bodyPr/>
        <a:lstStyle/>
        <a:p>
          <a:r>
            <a:rPr lang="en-NZ"/>
            <a:t>Personal Effectiveness</a:t>
          </a:r>
        </a:p>
      </dgm:t>
    </dgm:pt>
    <dgm:pt modelId="{1FA350D4-3EBF-42EF-9C59-35F11CA2B04D}" type="parTrans" cxnId="{7C7AFD76-0575-4099-9CFC-ECAE12D81CB2}">
      <dgm:prSet/>
      <dgm:spPr/>
      <dgm:t>
        <a:bodyPr/>
        <a:lstStyle/>
        <a:p>
          <a:endParaRPr lang="en-NZ"/>
        </a:p>
      </dgm:t>
    </dgm:pt>
    <dgm:pt modelId="{D0266F16-CF1F-42B1-8988-2C7CFA47B5AE}" type="sibTrans" cxnId="{7C7AFD76-0575-4099-9CFC-ECAE12D81CB2}">
      <dgm:prSet/>
      <dgm:spPr/>
      <dgm:t>
        <a:bodyPr/>
        <a:lstStyle/>
        <a:p>
          <a:endParaRPr lang="en-NZ"/>
        </a:p>
      </dgm:t>
    </dgm:pt>
    <dgm:pt modelId="{BEB3E070-1587-424F-A496-CA88A6AB7615}">
      <dgm:prSet phldrT="[Text]"/>
      <dgm:spPr/>
      <dgm:t>
        <a:bodyPr/>
        <a:lstStyle/>
        <a:p>
          <a:r>
            <a:rPr lang="en-NZ"/>
            <a:t>Sets personal goals, is adaptable to change and shifting priorities, communicates effectively, pursues personal development, undertakes 'on track chats' and performance appraisal, thinks on his/her feet and gets things done. </a:t>
          </a:r>
        </a:p>
      </dgm:t>
    </dgm:pt>
    <dgm:pt modelId="{F459445F-D453-40BB-8E4E-47AA5D11D74D}" type="parTrans" cxnId="{C29DBC27-CAC4-4EFF-AD66-9EDF6F425E0E}">
      <dgm:prSet/>
      <dgm:spPr/>
      <dgm:t>
        <a:bodyPr/>
        <a:lstStyle/>
        <a:p>
          <a:endParaRPr lang="en-NZ"/>
        </a:p>
      </dgm:t>
    </dgm:pt>
    <dgm:pt modelId="{700D760A-448B-450D-AD62-9A0BFB7B2EA8}" type="sibTrans" cxnId="{C29DBC27-CAC4-4EFF-AD66-9EDF6F425E0E}">
      <dgm:prSet/>
      <dgm:spPr/>
      <dgm:t>
        <a:bodyPr/>
        <a:lstStyle/>
        <a:p>
          <a:endParaRPr lang="en-NZ"/>
        </a:p>
      </dgm:t>
    </dgm:pt>
    <dgm:pt modelId="{12F07D9C-0A17-4C7E-A890-40654A414FA9}">
      <dgm:prSet/>
      <dgm:spPr/>
      <dgm:t>
        <a:bodyPr/>
        <a:lstStyle/>
        <a:p>
          <a:r>
            <a:rPr lang="en-NZ"/>
            <a:t>Self Management</a:t>
          </a:r>
        </a:p>
      </dgm:t>
    </dgm:pt>
    <dgm:pt modelId="{1AA9C332-F79E-4F53-876F-01175F234594}" type="parTrans" cxnId="{9C3114E3-FEAA-4A78-987D-C0435C9C01BC}">
      <dgm:prSet/>
      <dgm:spPr/>
      <dgm:t>
        <a:bodyPr/>
        <a:lstStyle/>
        <a:p>
          <a:endParaRPr lang="en-NZ"/>
        </a:p>
      </dgm:t>
    </dgm:pt>
    <dgm:pt modelId="{129B5AAA-7D7B-4F4A-B09A-2E72EE24A6B1}" type="sibTrans" cxnId="{9C3114E3-FEAA-4A78-987D-C0435C9C01BC}">
      <dgm:prSet/>
      <dgm:spPr/>
      <dgm:t>
        <a:bodyPr/>
        <a:lstStyle/>
        <a:p>
          <a:endParaRPr lang="en-NZ"/>
        </a:p>
      </dgm:t>
    </dgm:pt>
    <dgm:pt modelId="{7F470E76-6211-41F9-8F46-CCA78F7961BD}">
      <dgm:prSet/>
      <dgm:spPr/>
      <dgm:t>
        <a:bodyPr/>
        <a:lstStyle/>
        <a:p>
          <a:r>
            <a:rPr lang="en-NZ"/>
            <a:t>Teamwork</a:t>
          </a:r>
        </a:p>
      </dgm:t>
    </dgm:pt>
    <dgm:pt modelId="{72DCAFAD-8A60-4724-BBEC-4239609A38BD}" type="parTrans" cxnId="{D05F2274-F96F-4B00-99DA-8FC8FF4E8550}">
      <dgm:prSet/>
      <dgm:spPr/>
      <dgm:t>
        <a:bodyPr/>
        <a:lstStyle/>
        <a:p>
          <a:endParaRPr lang="en-NZ"/>
        </a:p>
      </dgm:t>
    </dgm:pt>
    <dgm:pt modelId="{6FF53DEE-EBFB-4293-B85E-0B1717095EBC}" type="sibTrans" cxnId="{D05F2274-F96F-4B00-99DA-8FC8FF4E8550}">
      <dgm:prSet/>
      <dgm:spPr/>
      <dgm:t>
        <a:bodyPr/>
        <a:lstStyle/>
        <a:p>
          <a:endParaRPr lang="en-NZ"/>
        </a:p>
      </dgm:t>
    </dgm:pt>
    <dgm:pt modelId="{83FA2915-89BA-48EE-801A-CD0F72DF592E}">
      <dgm:prSet/>
      <dgm:spPr/>
      <dgm:t>
        <a:bodyPr/>
        <a:lstStyle/>
        <a:p>
          <a:r>
            <a:rPr lang="en-NZ"/>
            <a:t>Leadership</a:t>
          </a:r>
        </a:p>
      </dgm:t>
    </dgm:pt>
    <dgm:pt modelId="{CB46DC7F-0BF1-4E26-A48B-31BE139EED19}" type="parTrans" cxnId="{00696014-5F31-44FD-9B48-C3D7E92185DC}">
      <dgm:prSet/>
      <dgm:spPr/>
      <dgm:t>
        <a:bodyPr/>
        <a:lstStyle/>
        <a:p>
          <a:endParaRPr lang="en-NZ"/>
        </a:p>
      </dgm:t>
    </dgm:pt>
    <dgm:pt modelId="{4B0B12A8-5F45-44A7-B3E4-40F85A06F296}" type="sibTrans" cxnId="{00696014-5F31-44FD-9B48-C3D7E92185DC}">
      <dgm:prSet/>
      <dgm:spPr/>
      <dgm:t>
        <a:bodyPr/>
        <a:lstStyle/>
        <a:p>
          <a:endParaRPr lang="en-NZ"/>
        </a:p>
      </dgm:t>
    </dgm:pt>
    <dgm:pt modelId="{A7D72EA2-0863-4B1F-9401-486BFD58478C}">
      <dgm:prSet/>
      <dgm:spPr/>
      <dgm:t>
        <a:bodyPr/>
        <a:lstStyle/>
        <a:p>
          <a:r>
            <a:rPr lang="en-NZ"/>
            <a:t>Treaty of Waitangi</a:t>
          </a:r>
        </a:p>
      </dgm:t>
    </dgm:pt>
    <dgm:pt modelId="{1B21AC76-BAED-4375-A646-DA30784AB79F}" type="parTrans" cxnId="{CA0E195C-4724-4F90-BC96-D81E6AC89F17}">
      <dgm:prSet/>
      <dgm:spPr/>
      <dgm:t>
        <a:bodyPr/>
        <a:lstStyle/>
        <a:p>
          <a:endParaRPr lang="en-NZ"/>
        </a:p>
      </dgm:t>
    </dgm:pt>
    <dgm:pt modelId="{A964EF16-067B-482F-85FD-AB6E30F4B6BB}" type="sibTrans" cxnId="{CA0E195C-4724-4F90-BC96-D81E6AC89F17}">
      <dgm:prSet/>
      <dgm:spPr/>
      <dgm:t>
        <a:bodyPr/>
        <a:lstStyle/>
        <a:p>
          <a:endParaRPr lang="en-NZ"/>
        </a:p>
      </dgm:t>
    </dgm:pt>
    <dgm:pt modelId="{4221FAF8-C3A9-44A5-9B7F-4E40291D9B94}">
      <dgm:prSet/>
      <dgm:spPr/>
      <dgm:t>
        <a:bodyPr/>
        <a:lstStyle/>
        <a:p>
          <a:r>
            <a:rPr lang="en-NZ"/>
            <a:t>Takes responsibility for self and is accountable for positive workplace behaviour; is highly  organised , plans and prioritises work sets realistic timeframes, meets timeframes or communicates in a timely manner if timeframes cannot be met. Constantly works to improve processes. </a:t>
          </a:r>
        </a:p>
      </dgm:t>
    </dgm:pt>
    <dgm:pt modelId="{472F13CD-B1E6-4D76-A40F-7065529FAFA2}" type="parTrans" cxnId="{BF4C8F01-E904-43DF-9918-F9EC286AD8FB}">
      <dgm:prSet/>
      <dgm:spPr/>
      <dgm:t>
        <a:bodyPr/>
        <a:lstStyle/>
        <a:p>
          <a:endParaRPr lang="en-NZ"/>
        </a:p>
      </dgm:t>
    </dgm:pt>
    <dgm:pt modelId="{349FDE0C-64D5-4D3D-93F3-E15D1E959A00}" type="sibTrans" cxnId="{BF4C8F01-E904-43DF-9918-F9EC286AD8FB}">
      <dgm:prSet/>
      <dgm:spPr/>
      <dgm:t>
        <a:bodyPr/>
        <a:lstStyle/>
        <a:p>
          <a:endParaRPr lang="en-NZ"/>
        </a:p>
      </dgm:t>
    </dgm:pt>
    <dgm:pt modelId="{6BC1FDCE-E60A-41A7-8EAB-2D482CBCA529}">
      <dgm:prSet/>
      <dgm:spPr/>
      <dgm:t>
        <a:bodyPr/>
        <a:lstStyle/>
        <a:p>
          <a:r>
            <a:rPr lang="en-NZ"/>
            <a:t>Positively contributes to team, respecting colleagues, honouring diversity, communicating effectively and collaborating to achieve shared goals. Deals with all team issues in a timely, positive and professional manner. </a:t>
          </a:r>
        </a:p>
      </dgm:t>
    </dgm:pt>
    <dgm:pt modelId="{70E4F29D-E64E-4B46-8E9D-03405294CC71}" type="parTrans" cxnId="{868901EE-1A50-437F-AB49-2C51CB0E1808}">
      <dgm:prSet/>
      <dgm:spPr/>
      <dgm:t>
        <a:bodyPr/>
        <a:lstStyle/>
        <a:p>
          <a:endParaRPr lang="en-NZ"/>
        </a:p>
      </dgm:t>
    </dgm:pt>
    <dgm:pt modelId="{B10E2A7A-2465-48AE-9B8C-9B4BDDCE03A3}" type="sibTrans" cxnId="{868901EE-1A50-437F-AB49-2C51CB0E1808}">
      <dgm:prSet/>
      <dgm:spPr/>
      <dgm:t>
        <a:bodyPr/>
        <a:lstStyle/>
        <a:p>
          <a:endParaRPr lang="en-NZ"/>
        </a:p>
      </dgm:t>
    </dgm:pt>
    <dgm:pt modelId="{483C93FC-5A3E-4856-84DD-93289CD744B1}">
      <dgm:prSet/>
      <dgm:spPr/>
      <dgm:t>
        <a:bodyPr/>
        <a:lstStyle/>
        <a:p>
          <a:r>
            <a:rPr lang="en-NZ"/>
            <a:t>Exercises personal leadership by communicating  effectively, contributing to team  and sharing sharing decision making, role modelling and building on team members strengths. </a:t>
          </a:r>
        </a:p>
      </dgm:t>
    </dgm:pt>
    <dgm:pt modelId="{EC2D7A21-A6A1-4362-AFA4-DE8C7677004F}" type="parTrans" cxnId="{83D7A3E7-08DD-4AD2-BE8A-CB028A61AE93}">
      <dgm:prSet/>
      <dgm:spPr/>
      <dgm:t>
        <a:bodyPr/>
        <a:lstStyle/>
        <a:p>
          <a:endParaRPr lang="en-NZ"/>
        </a:p>
      </dgm:t>
    </dgm:pt>
    <dgm:pt modelId="{8E4F0F2D-B20A-4F19-A995-BDDCC5C04EF0}" type="sibTrans" cxnId="{83D7A3E7-08DD-4AD2-BE8A-CB028A61AE93}">
      <dgm:prSet/>
      <dgm:spPr/>
      <dgm:t>
        <a:bodyPr/>
        <a:lstStyle/>
        <a:p>
          <a:endParaRPr lang="en-NZ"/>
        </a:p>
      </dgm:t>
    </dgm:pt>
    <dgm:pt modelId="{25C8856B-6E1F-4897-BAAA-D46A730E8806}">
      <dgm:prSet/>
      <dgm:spPr/>
      <dgm:t>
        <a:bodyPr/>
        <a:lstStyle/>
        <a:p>
          <a:r>
            <a:rPr lang="en-NZ"/>
            <a:t>Understands individual and collective responsiblilities of the Treaty.</a:t>
          </a:r>
        </a:p>
      </dgm:t>
    </dgm:pt>
    <dgm:pt modelId="{4C6D85E6-D840-4379-966D-64C2E7A56417}" type="parTrans" cxnId="{1929945C-64EA-499A-9963-48497D2DFACC}">
      <dgm:prSet/>
      <dgm:spPr/>
      <dgm:t>
        <a:bodyPr/>
        <a:lstStyle/>
        <a:p>
          <a:endParaRPr lang="en-NZ"/>
        </a:p>
      </dgm:t>
    </dgm:pt>
    <dgm:pt modelId="{A5AFA51F-F325-4568-AD18-6A982067B606}" type="sibTrans" cxnId="{1929945C-64EA-499A-9963-48497D2DFACC}">
      <dgm:prSet/>
      <dgm:spPr/>
      <dgm:t>
        <a:bodyPr/>
        <a:lstStyle/>
        <a:p>
          <a:endParaRPr lang="en-NZ"/>
        </a:p>
      </dgm:t>
    </dgm:pt>
    <dgm:pt modelId="{551888BD-3586-491B-9255-97AD4FE370D6}" type="pres">
      <dgm:prSet presAssocID="{8D46720F-BB06-471E-8418-7050E12B5360}" presName="linearFlow" presStyleCnt="0">
        <dgm:presLayoutVars>
          <dgm:dir/>
          <dgm:animLvl val="lvl"/>
          <dgm:resizeHandles val="exact"/>
        </dgm:presLayoutVars>
      </dgm:prSet>
      <dgm:spPr/>
      <dgm:t>
        <a:bodyPr/>
        <a:lstStyle/>
        <a:p>
          <a:endParaRPr lang="en-NZ"/>
        </a:p>
      </dgm:t>
    </dgm:pt>
    <dgm:pt modelId="{6F6961BE-A0B2-4B8B-BC6E-D33489A324F2}" type="pres">
      <dgm:prSet presAssocID="{F5B228FF-3F4C-4599-A5A0-B34A32BBB22F}" presName="composite" presStyleCnt="0"/>
      <dgm:spPr/>
      <dgm:t>
        <a:bodyPr/>
        <a:lstStyle/>
        <a:p>
          <a:endParaRPr lang="en-NZ"/>
        </a:p>
      </dgm:t>
    </dgm:pt>
    <dgm:pt modelId="{7FBDA024-E5E8-408E-BC4B-1F308FC2DAC5}" type="pres">
      <dgm:prSet presAssocID="{F5B228FF-3F4C-4599-A5A0-B34A32BBB22F}" presName="parentText" presStyleLbl="alignNode1" presStyleIdx="0" presStyleCnt="7">
        <dgm:presLayoutVars>
          <dgm:chMax val="1"/>
          <dgm:bulletEnabled val="1"/>
        </dgm:presLayoutVars>
      </dgm:prSet>
      <dgm:spPr/>
      <dgm:t>
        <a:bodyPr/>
        <a:lstStyle/>
        <a:p>
          <a:endParaRPr lang="en-NZ"/>
        </a:p>
      </dgm:t>
    </dgm:pt>
    <dgm:pt modelId="{408FB35F-9583-4E08-95EC-8BC3850C31D9}" type="pres">
      <dgm:prSet presAssocID="{F5B228FF-3F4C-4599-A5A0-B34A32BBB22F}" presName="descendantText" presStyleLbl="alignAcc1" presStyleIdx="0" presStyleCnt="7">
        <dgm:presLayoutVars>
          <dgm:bulletEnabled val="1"/>
        </dgm:presLayoutVars>
      </dgm:prSet>
      <dgm:spPr/>
      <dgm:t>
        <a:bodyPr/>
        <a:lstStyle/>
        <a:p>
          <a:endParaRPr lang="en-NZ"/>
        </a:p>
      </dgm:t>
    </dgm:pt>
    <dgm:pt modelId="{D1066375-8BF1-48D8-BE4E-D1229D21BBFD}" type="pres">
      <dgm:prSet presAssocID="{65132ACE-BC7E-4FBC-B53F-63690A55E74C}" presName="sp" presStyleCnt="0"/>
      <dgm:spPr/>
      <dgm:t>
        <a:bodyPr/>
        <a:lstStyle/>
        <a:p>
          <a:endParaRPr lang="en-NZ"/>
        </a:p>
      </dgm:t>
    </dgm:pt>
    <dgm:pt modelId="{4BB4E8A4-AE39-45F6-97C4-5F12D832029E}" type="pres">
      <dgm:prSet presAssocID="{FC64CBFF-D08F-4D13-8E00-462C927A1812}" presName="composite" presStyleCnt="0"/>
      <dgm:spPr/>
      <dgm:t>
        <a:bodyPr/>
        <a:lstStyle/>
        <a:p>
          <a:endParaRPr lang="en-NZ"/>
        </a:p>
      </dgm:t>
    </dgm:pt>
    <dgm:pt modelId="{B282B9E5-9E55-4E9F-A7AF-2AAFDDAF90E4}" type="pres">
      <dgm:prSet presAssocID="{FC64CBFF-D08F-4D13-8E00-462C927A1812}" presName="parentText" presStyleLbl="alignNode1" presStyleIdx="1" presStyleCnt="7">
        <dgm:presLayoutVars>
          <dgm:chMax val="1"/>
          <dgm:bulletEnabled val="1"/>
        </dgm:presLayoutVars>
      </dgm:prSet>
      <dgm:spPr/>
      <dgm:t>
        <a:bodyPr/>
        <a:lstStyle/>
        <a:p>
          <a:endParaRPr lang="en-NZ"/>
        </a:p>
      </dgm:t>
    </dgm:pt>
    <dgm:pt modelId="{8C62522F-0D44-4019-B9FC-D741B036E4C7}" type="pres">
      <dgm:prSet presAssocID="{FC64CBFF-D08F-4D13-8E00-462C927A1812}" presName="descendantText" presStyleLbl="alignAcc1" presStyleIdx="1" presStyleCnt="7">
        <dgm:presLayoutVars>
          <dgm:bulletEnabled val="1"/>
        </dgm:presLayoutVars>
      </dgm:prSet>
      <dgm:spPr/>
      <dgm:t>
        <a:bodyPr/>
        <a:lstStyle/>
        <a:p>
          <a:endParaRPr lang="en-NZ"/>
        </a:p>
      </dgm:t>
    </dgm:pt>
    <dgm:pt modelId="{63AB0E12-89A9-4D2C-8F5A-BA5C4D07EA93}" type="pres">
      <dgm:prSet presAssocID="{DE5265A7-AE38-4D0F-803A-B13F5EDD57FA}" presName="sp" presStyleCnt="0"/>
      <dgm:spPr/>
      <dgm:t>
        <a:bodyPr/>
        <a:lstStyle/>
        <a:p>
          <a:endParaRPr lang="en-NZ"/>
        </a:p>
      </dgm:t>
    </dgm:pt>
    <dgm:pt modelId="{53605F66-0BB2-4E0A-975B-5A730326144E}" type="pres">
      <dgm:prSet presAssocID="{612A8B09-5844-4C5A-BF72-988FA454C66D}" presName="composite" presStyleCnt="0"/>
      <dgm:spPr/>
      <dgm:t>
        <a:bodyPr/>
        <a:lstStyle/>
        <a:p>
          <a:endParaRPr lang="en-NZ"/>
        </a:p>
      </dgm:t>
    </dgm:pt>
    <dgm:pt modelId="{403B6D5D-967A-40DD-AD25-29515FE8C169}" type="pres">
      <dgm:prSet presAssocID="{612A8B09-5844-4C5A-BF72-988FA454C66D}" presName="parentText" presStyleLbl="alignNode1" presStyleIdx="2" presStyleCnt="7">
        <dgm:presLayoutVars>
          <dgm:chMax val="1"/>
          <dgm:bulletEnabled val="1"/>
        </dgm:presLayoutVars>
      </dgm:prSet>
      <dgm:spPr/>
      <dgm:t>
        <a:bodyPr/>
        <a:lstStyle/>
        <a:p>
          <a:endParaRPr lang="en-NZ"/>
        </a:p>
      </dgm:t>
    </dgm:pt>
    <dgm:pt modelId="{EA6EFC19-12B3-429A-9520-859ECA5728E2}" type="pres">
      <dgm:prSet presAssocID="{612A8B09-5844-4C5A-BF72-988FA454C66D}" presName="descendantText" presStyleLbl="alignAcc1" presStyleIdx="2" presStyleCnt="7">
        <dgm:presLayoutVars>
          <dgm:bulletEnabled val="1"/>
        </dgm:presLayoutVars>
      </dgm:prSet>
      <dgm:spPr/>
      <dgm:t>
        <a:bodyPr/>
        <a:lstStyle/>
        <a:p>
          <a:endParaRPr lang="en-NZ"/>
        </a:p>
      </dgm:t>
    </dgm:pt>
    <dgm:pt modelId="{529E5DFE-240E-41EB-ADF3-436476C86ACD}" type="pres">
      <dgm:prSet presAssocID="{D0266F16-CF1F-42B1-8988-2C7CFA47B5AE}" presName="sp" presStyleCnt="0"/>
      <dgm:spPr/>
      <dgm:t>
        <a:bodyPr/>
        <a:lstStyle/>
        <a:p>
          <a:endParaRPr lang="en-NZ"/>
        </a:p>
      </dgm:t>
    </dgm:pt>
    <dgm:pt modelId="{C3597E21-D72A-46DF-9F1F-96FCBCFFDCB8}" type="pres">
      <dgm:prSet presAssocID="{12F07D9C-0A17-4C7E-A890-40654A414FA9}" presName="composite" presStyleCnt="0"/>
      <dgm:spPr/>
      <dgm:t>
        <a:bodyPr/>
        <a:lstStyle/>
        <a:p>
          <a:endParaRPr lang="en-NZ"/>
        </a:p>
      </dgm:t>
    </dgm:pt>
    <dgm:pt modelId="{CD4B3181-863B-4CE4-A62F-029ACFD0646C}" type="pres">
      <dgm:prSet presAssocID="{12F07D9C-0A17-4C7E-A890-40654A414FA9}" presName="parentText" presStyleLbl="alignNode1" presStyleIdx="3" presStyleCnt="7">
        <dgm:presLayoutVars>
          <dgm:chMax val="1"/>
          <dgm:bulletEnabled val="1"/>
        </dgm:presLayoutVars>
      </dgm:prSet>
      <dgm:spPr/>
      <dgm:t>
        <a:bodyPr/>
        <a:lstStyle/>
        <a:p>
          <a:endParaRPr lang="en-NZ"/>
        </a:p>
      </dgm:t>
    </dgm:pt>
    <dgm:pt modelId="{816C7CB6-69CE-4F4B-9376-6866BE0EFB9C}" type="pres">
      <dgm:prSet presAssocID="{12F07D9C-0A17-4C7E-A890-40654A414FA9}" presName="descendantText" presStyleLbl="alignAcc1" presStyleIdx="3" presStyleCnt="7">
        <dgm:presLayoutVars>
          <dgm:bulletEnabled val="1"/>
        </dgm:presLayoutVars>
      </dgm:prSet>
      <dgm:spPr/>
      <dgm:t>
        <a:bodyPr/>
        <a:lstStyle/>
        <a:p>
          <a:endParaRPr lang="en-NZ"/>
        </a:p>
      </dgm:t>
    </dgm:pt>
    <dgm:pt modelId="{CC1B5041-4E01-41EE-89CF-433C9F1090D4}" type="pres">
      <dgm:prSet presAssocID="{129B5AAA-7D7B-4F4A-B09A-2E72EE24A6B1}" presName="sp" presStyleCnt="0"/>
      <dgm:spPr/>
    </dgm:pt>
    <dgm:pt modelId="{709C3420-ABBF-491C-B731-93C0DB58F685}" type="pres">
      <dgm:prSet presAssocID="{7F470E76-6211-41F9-8F46-CCA78F7961BD}" presName="composite" presStyleCnt="0"/>
      <dgm:spPr/>
    </dgm:pt>
    <dgm:pt modelId="{AEB7BD6F-B29A-4F65-A739-0620154630B8}" type="pres">
      <dgm:prSet presAssocID="{7F470E76-6211-41F9-8F46-CCA78F7961BD}" presName="parentText" presStyleLbl="alignNode1" presStyleIdx="4" presStyleCnt="7">
        <dgm:presLayoutVars>
          <dgm:chMax val="1"/>
          <dgm:bulletEnabled val="1"/>
        </dgm:presLayoutVars>
      </dgm:prSet>
      <dgm:spPr/>
      <dgm:t>
        <a:bodyPr/>
        <a:lstStyle/>
        <a:p>
          <a:endParaRPr lang="en-NZ"/>
        </a:p>
      </dgm:t>
    </dgm:pt>
    <dgm:pt modelId="{9004B992-29D1-4ECB-A0EB-22556FD0B906}" type="pres">
      <dgm:prSet presAssocID="{7F470E76-6211-41F9-8F46-CCA78F7961BD}" presName="descendantText" presStyleLbl="alignAcc1" presStyleIdx="4" presStyleCnt="7">
        <dgm:presLayoutVars>
          <dgm:bulletEnabled val="1"/>
        </dgm:presLayoutVars>
      </dgm:prSet>
      <dgm:spPr/>
      <dgm:t>
        <a:bodyPr/>
        <a:lstStyle/>
        <a:p>
          <a:endParaRPr lang="en-NZ"/>
        </a:p>
      </dgm:t>
    </dgm:pt>
    <dgm:pt modelId="{71E54763-8AA3-4E50-9478-2B47BC7EAA03}" type="pres">
      <dgm:prSet presAssocID="{6FF53DEE-EBFB-4293-B85E-0B1717095EBC}" presName="sp" presStyleCnt="0"/>
      <dgm:spPr/>
    </dgm:pt>
    <dgm:pt modelId="{C535AC53-D0B8-4411-B271-0684C57D19BA}" type="pres">
      <dgm:prSet presAssocID="{83FA2915-89BA-48EE-801A-CD0F72DF592E}" presName="composite" presStyleCnt="0"/>
      <dgm:spPr/>
    </dgm:pt>
    <dgm:pt modelId="{18C6C939-EC30-4F31-9B99-5F1ECB30F8B2}" type="pres">
      <dgm:prSet presAssocID="{83FA2915-89BA-48EE-801A-CD0F72DF592E}" presName="parentText" presStyleLbl="alignNode1" presStyleIdx="5" presStyleCnt="7">
        <dgm:presLayoutVars>
          <dgm:chMax val="1"/>
          <dgm:bulletEnabled val="1"/>
        </dgm:presLayoutVars>
      </dgm:prSet>
      <dgm:spPr/>
      <dgm:t>
        <a:bodyPr/>
        <a:lstStyle/>
        <a:p>
          <a:endParaRPr lang="en-NZ"/>
        </a:p>
      </dgm:t>
    </dgm:pt>
    <dgm:pt modelId="{22BBC57D-8378-4423-B435-F9A73FC46377}" type="pres">
      <dgm:prSet presAssocID="{83FA2915-89BA-48EE-801A-CD0F72DF592E}" presName="descendantText" presStyleLbl="alignAcc1" presStyleIdx="5" presStyleCnt="7">
        <dgm:presLayoutVars>
          <dgm:bulletEnabled val="1"/>
        </dgm:presLayoutVars>
      </dgm:prSet>
      <dgm:spPr/>
      <dgm:t>
        <a:bodyPr/>
        <a:lstStyle/>
        <a:p>
          <a:endParaRPr lang="en-NZ"/>
        </a:p>
      </dgm:t>
    </dgm:pt>
    <dgm:pt modelId="{7F1453BF-76DB-4DE9-807F-581959516000}" type="pres">
      <dgm:prSet presAssocID="{4B0B12A8-5F45-44A7-B3E4-40F85A06F296}" presName="sp" presStyleCnt="0"/>
      <dgm:spPr/>
    </dgm:pt>
    <dgm:pt modelId="{DE25D4F0-AD04-42C1-B449-131D507C8A00}" type="pres">
      <dgm:prSet presAssocID="{A7D72EA2-0863-4B1F-9401-486BFD58478C}" presName="composite" presStyleCnt="0"/>
      <dgm:spPr/>
    </dgm:pt>
    <dgm:pt modelId="{BBEDB5B7-D921-414F-8415-6DF7E5035F65}" type="pres">
      <dgm:prSet presAssocID="{A7D72EA2-0863-4B1F-9401-486BFD58478C}" presName="parentText" presStyleLbl="alignNode1" presStyleIdx="6" presStyleCnt="7">
        <dgm:presLayoutVars>
          <dgm:chMax val="1"/>
          <dgm:bulletEnabled val="1"/>
        </dgm:presLayoutVars>
      </dgm:prSet>
      <dgm:spPr/>
      <dgm:t>
        <a:bodyPr/>
        <a:lstStyle/>
        <a:p>
          <a:endParaRPr lang="en-NZ"/>
        </a:p>
      </dgm:t>
    </dgm:pt>
    <dgm:pt modelId="{003DFDEF-8E8F-41A3-8128-2E1CFF38C945}" type="pres">
      <dgm:prSet presAssocID="{A7D72EA2-0863-4B1F-9401-486BFD58478C}" presName="descendantText" presStyleLbl="alignAcc1" presStyleIdx="6" presStyleCnt="7">
        <dgm:presLayoutVars>
          <dgm:bulletEnabled val="1"/>
        </dgm:presLayoutVars>
      </dgm:prSet>
      <dgm:spPr/>
      <dgm:t>
        <a:bodyPr/>
        <a:lstStyle/>
        <a:p>
          <a:endParaRPr lang="en-NZ"/>
        </a:p>
      </dgm:t>
    </dgm:pt>
  </dgm:ptLst>
  <dgm:cxnLst>
    <dgm:cxn modelId="{CA0E195C-4724-4F90-BC96-D81E6AC89F17}" srcId="{8D46720F-BB06-471E-8418-7050E12B5360}" destId="{A7D72EA2-0863-4B1F-9401-486BFD58478C}" srcOrd="6" destOrd="0" parTransId="{1B21AC76-BAED-4375-A646-DA30784AB79F}" sibTransId="{A964EF16-067B-482F-85FD-AB6E30F4B6BB}"/>
    <dgm:cxn modelId="{83D7A3E7-08DD-4AD2-BE8A-CB028A61AE93}" srcId="{83FA2915-89BA-48EE-801A-CD0F72DF592E}" destId="{483C93FC-5A3E-4856-84DD-93289CD744B1}" srcOrd="0" destOrd="0" parTransId="{EC2D7A21-A6A1-4362-AFA4-DE8C7677004F}" sibTransId="{8E4F0F2D-B20A-4F19-A995-BDDCC5C04EF0}"/>
    <dgm:cxn modelId="{1929945C-64EA-499A-9963-48497D2DFACC}" srcId="{A7D72EA2-0863-4B1F-9401-486BFD58478C}" destId="{25C8856B-6E1F-4897-BAAA-D46A730E8806}" srcOrd="0" destOrd="0" parTransId="{4C6D85E6-D840-4379-966D-64C2E7A56417}" sibTransId="{A5AFA51F-F325-4568-AD18-6A982067B606}"/>
    <dgm:cxn modelId="{D05F2274-F96F-4B00-99DA-8FC8FF4E8550}" srcId="{8D46720F-BB06-471E-8418-7050E12B5360}" destId="{7F470E76-6211-41F9-8F46-CCA78F7961BD}" srcOrd="4" destOrd="0" parTransId="{72DCAFAD-8A60-4724-BBEC-4239609A38BD}" sibTransId="{6FF53DEE-EBFB-4293-B85E-0B1717095EBC}"/>
    <dgm:cxn modelId="{82C12B7F-A6AE-4812-AF1B-7E8848B38F22}" type="presOf" srcId="{612A8B09-5844-4C5A-BF72-988FA454C66D}" destId="{403B6D5D-967A-40DD-AD25-29515FE8C169}" srcOrd="0" destOrd="0" presId="urn:microsoft.com/office/officeart/2005/8/layout/chevron2"/>
    <dgm:cxn modelId="{868901EE-1A50-437F-AB49-2C51CB0E1808}" srcId="{7F470E76-6211-41F9-8F46-CCA78F7961BD}" destId="{6BC1FDCE-E60A-41A7-8EAB-2D482CBCA529}" srcOrd="0" destOrd="0" parTransId="{70E4F29D-E64E-4B46-8E9D-03405294CC71}" sibTransId="{B10E2A7A-2465-48AE-9B8C-9B4BDDCE03A3}"/>
    <dgm:cxn modelId="{CB2BAB8F-4368-4F0D-B567-65DB0ED3E7D7}" srcId="{FC64CBFF-D08F-4D13-8E00-462C927A1812}" destId="{BC4CA659-D10E-4CD8-B6B2-A1CCB53928AC}" srcOrd="0" destOrd="0" parTransId="{B8ECD959-C5AB-4ED9-ACB2-D4D5CDF5337B}" sibTransId="{411625F8-47A8-4D24-8FE9-8E9C328FFEFF}"/>
    <dgm:cxn modelId="{B87EC24F-26FA-49D6-89CE-FCC94574A68D}" type="presOf" srcId="{12F07D9C-0A17-4C7E-A890-40654A414FA9}" destId="{CD4B3181-863B-4CE4-A62F-029ACFD0646C}" srcOrd="0" destOrd="0" presId="urn:microsoft.com/office/officeart/2005/8/layout/chevron2"/>
    <dgm:cxn modelId="{70430BEB-C147-4015-9341-BF973408C960}" type="presOf" srcId="{F5B228FF-3F4C-4599-A5A0-B34A32BBB22F}" destId="{7FBDA024-E5E8-408E-BC4B-1F308FC2DAC5}" srcOrd="0" destOrd="0" presId="urn:microsoft.com/office/officeart/2005/8/layout/chevron2"/>
    <dgm:cxn modelId="{55085AD7-C07E-42DA-A175-233387B5EA15}" type="presOf" srcId="{25C8856B-6E1F-4897-BAAA-D46A730E8806}" destId="{003DFDEF-8E8F-41A3-8128-2E1CFF38C945}" srcOrd="0" destOrd="0" presId="urn:microsoft.com/office/officeart/2005/8/layout/chevron2"/>
    <dgm:cxn modelId="{7C7AFD76-0575-4099-9CFC-ECAE12D81CB2}" srcId="{8D46720F-BB06-471E-8418-7050E12B5360}" destId="{612A8B09-5844-4C5A-BF72-988FA454C66D}" srcOrd="2" destOrd="0" parTransId="{1FA350D4-3EBF-42EF-9C59-35F11CA2B04D}" sibTransId="{D0266F16-CF1F-42B1-8988-2C7CFA47B5AE}"/>
    <dgm:cxn modelId="{0EEB1D1D-5D7A-4641-8D88-E7C9F93F3643}" srcId="{8D46720F-BB06-471E-8418-7050E12B5360}" destId="{F5B228FF-3F4C-4599-A5A0-B34A32BBB22F}" srcOrd="0" destOrd="0" parTransId="{A79DB2EA-6B81-4ECA-8D91-185C8A28589B}" sibTransId="{65132ACE-BC7E-4FBC-B53F-63690A55E74C}"/>
    <dgm:cxn modelId="{94493798-46B2-4F17-8674-2F5A4C2D6C6E}" type="presOf" srcId="{BEB3E070-1587-424F-A496-CA88A6AB7615}" destId="{EA6EFC19-12B3-429A-9520-859ECA5728E2}" srcOrd="0" destOrd="0" presId="urn:microsoft.com/office/officeart/2005/8/layout/chevron2"/>
    <dgm:cxn modelId="{48B5AE2C-426D-4271-A87E-119BE0B18C16}" type="presOf" srcId="{8D46720F-BB06-471E-8418-7050E12B5360}" destId="{551888BD-3586-491B-9255-97AD4FE370D6}" srcOrd="0" destOrd="0" presId="urn:microsoft.com/office/officeart/2005/8/layout/chevron2"/>
    <dgm:cxn modelId="{9B9B1836-694C-4C86-B1E6-A28060B144A8}" type="presOf" srcId="{A7D72EA2-0863-4B1F-9401-486BFD58478C}" destId="{BBEDB5B7-D921-414F-8415-6DF7E5035F65}" srcOrd="0" destOrd="0" presId="urn:microsoft.com/office/officeart/2005/8/layout/chevron2"/>
    <dgm:cxn modelId="{1EAA92EF-2B03-4C22-8A17-BBBF09D2F55D}" type="presOf" srcId="{6BC1FDCE-E60A-41A7-8EAB-2D482CBCA529}" destId="{9004B992-29D1-4ECB-A0EB-22556FD0B906}" srcOrd="0" destOrd="0" presId="urn:microsoft.com/office/officeart/2005/8/layout/chevron2"/>
    <dgm:cxn modelId="{B56D8025-AEBD-4555-AC28-1FD08751EB5E}" srcId="{8D46720F-BB06-471E-8418-7050E12B5360}" destId="{FC64CBFF-D08F-4D13-8E00-462C927A1812}" srcOrd="1" destOrd="0" parTransId="{8E82F201-9F98-420F-9E93-A6C4FF4B7966}" sibTransId="{DE5265A7-AE38-4D0F-803A-B13F5EDD57FA}"/>
    <dgm:cxn modelId="{C29DBC27-CAC4-4EFF-AD66-9EDF6F425E0E}" srcId="{612A8B09-5844-4C5A-BF72-988FA454C66D}" destId="{BEB3E070-1587-424F-A496-CA88A6AB7615}" srcOrd="0" destOrd="0" parTransId="{F459445F-D453-40BB-8E4E-47AA5D11D74D}" sibTransId="{700D760A-448B-450D-AD62-9A0BFB7B2EA8}"/>
    <dgm:cxn modelId="{14697807-51CA-4EA7-98D3-8425AAAB1B1F}" type="presOf" srcId="{83FA2915-89BA-48EE-801A-CD0F72DF592E}" destId="{18C6C939-EC30-4F31-9B99-5F1ECB30F8B2}" srcOrd="0" destOrd="0" presId="urn:microsoft.com/office/officeart/2005/8/layout/chevron2"/>
    <dgm:cxn modelId="{376AD436-42E5-4E1F-BCC1-9226B90643B2}" srcId="{F5B228FF-3F4C-4599-A5A0-B34A32BBB22F}" destId="{2994AF1A-8FFB-4BF2-863F-9A90088079BD}" srcOrd="0" destOrd="0" parTransId="{DEAF41B2-1713-4E58-A3B5-8DEE1A1616CC}" sibTransId="{111DB029-0E0A-4F08-9286-AFFF31A5516F}"/>
    <dgm:cxn modelId="{896E240E-5B7B-4222-86AF-1243C99FA343}" type="presOf" srcId="{2994AF1A-8FFB-4BF2-863F-9A90088079BD}" destId="{408FB35F-9583-4E08-95EC-8BC3850C31D9}" srcOrd="0" destOrd="0" presId="urn:microsoft.com/office/officeart/2005/8/layout/chevron2"/>
    <dgm:cxn modelId="{EAFF02F6-387F-4E8C-8473-913780BF47AE}" type="presOf" srcId="{7F470E76-6211-41F9-8F46-CCA78F7961BD}" destId="{AEB7BD6F-B29A-4F65-A739-0620154630B8}" srcOrd="0" destOrd="0" presId="urn:microsoft.com/office/officeart/2005/8/layout/chevron2"/>
    <dgm:cxn modelId="{FCA2DEFD-93B2-42DC-A75B-F01C13772640}" type="presOf" srcId="{BC4CA659-D10E-4CD8-B6B2-A1CCB53928AC}" destId="{8C62522F-0D44-4019-B9FC-D741B036E4C7}" srcOrd="0" destOrd="0" presId="urn:microsoft.com/office/officeart/2005/8/layout/chevron2"/>
    <dgm:cxn modelId="{8A3EAD77-455A-4AA8-BE19-D7B758ECDCE8}" type="presOf" srcId="{FC64CBFF-D08F-4D13-8E00-462C927A1812}" destId="{B282B9E5-9E55-4E9F-A7AF-2AAFDDAF90E4}" srcOrd="0" destOrd="0" presId="urn:microsoft.com/office/officeart/2005/8/layout/chevron2"/>
    <dgm:cxn modelId="{9C3114E3-FEAA-4A78-987D-C0435C9C01BC}" srcId="{8D46720F-BB06-471E-8418-7050E12B5360}" destId="{12F07D9C-0A17-4C7E-A890-40654A414FA9}" srcOrd="3" destOrd="0" parTransId="{1AA9C332-F79E-4F53-876F-01175F234594}" sibTransId="{129B5AAA-7D7B-4F4A-B09A-2E72EE24A6B1}"/>
    <dgm:cxn modelId="{4F1CBA23-BBF0-44CC-B54A-66400E1E4FAF}" type="presOf" srcId="{4221FAF8-C3A9-44A5-9B7F-4E40291D9B94}" destId="{816C7CB6-69CE-4F4B-9376-6866BE0EFB9C}" srcOrd="0" destOrd="0" presId="urn:microsoft.com/office/officeart/2005/8/layout/chevron2"/>
    <dgm:cxn modelId="{BF4C8F01-E904-43DF-9918-F9EC286AD8FB}" srcId="{12F07D9C-0A17-4C7E-A890-40654A414FA9}" destId="{4221FAF8-C3A9-44A5-9B7F-4E40291D9B94}" srcOrd="0" destOrd="0" parTransId="{472F13CD-B1E6-4D76-A40F-7065529FAFA2}" sibTransId="{349FDE0C-64D5-4D3D-93F3-E15D1E959A00}"/>
    <dgm:cxn modelId="{00696014-5F31-44FD-9B48-C3D7E92185DC}" srcId="{8D46720F-BB06-471E-8418-7050E12B5360}" destId="{83FA2915-89BA-48EE-801A-CD0F72DF592E}" srcOrd="5" destOrd="0" parTransId="{CB46DC7F-0BF1-4E26-A48B-31BE139EED19}" sibTransId="{4B0B12A8-5F45-44A7-B3E4-40F85A06F296}"/>
    <dgm:cxn modelId="{980DFBE4-1969-4631-98AF-34A595A2AFA9}" type="presOf" srcId="{483C93FC-5A3E-4856-84DD-93289CD744B1}" destId="{22BBC57D-8378-4423-B435-F9A73FC46377}" srcOrd="0" destOrd="0" presId="urn:microsoft.com/office/officeart/2005/8/layout/chevron2"/>
    <dgm:cxn modelId="{501A05BA-AA25-4C10-A55A-FDCCC61E7933}" type="presParOf" srcId="{551888BD-3586-491B-9255-97AD4FE370D6}" destId="{6F6961BE-A0B2-4B8B-BC6E-D33489A324F2}" srcOrd="0" destOrd="0" presId="urn:microsoft.com/office/officeart/2005/8/layout/chevron2"/>
    <dgm:cxn modelId="{39A03788-7246-4E64-817B-20C815101841}" type="presParOf" srcId="{6F6961BE-A0B2-4B8B-BC6E-D33489A324F2}" destId="{7FBDA024-E5E8-408E-BC4B-1F308FC2DAC5}" srcOrd="0" destOrd="0" presId="urn:microsoft.com/office/officeart/2005/8/layout/chevron2"/>
    <dgm:cxn modelId="{09E273F3-68AD-4BCB-9E14-86644EEFBCE5}" type="presParOf" srcId="{6F6961BE-A0B2-4B8B-BC6E-D33489A324F2}" destId="{408FB35F-9583-4E08-95EC-8BC3850C31D9}" srcOrd="1" destOrd="0" presId="urn:microsoft.com/office/officeart/2005/8/layout/chevron2"/>
    <dgm:cxn modelId="{320AA92F-BC06-4D6C-8A79-A5204994C719}" type="presParOf" srcId="{551888BD-3586-491B-9255-97AD4FE370D6}" destId="{D1066375-8BF1-48D8-BE4E-D1229D21BBFD}" srcOrd="1" destOrd="0" presId="urn:microsoft.com/office/officeart/2005/8/layout/chevron2"/>
    <dgm:cxn modelId="{05F4B2CD-8792-4993-AC35-E356732FE3AA}" type="presParOf" srcId="{551888BD-3586-491B-9255-97AD4FE370D6}" destId="{4BB4E8A4-AE39-45F6-97C4-5F12D832029E}" srcOrd="2" destOrd="0" presId="urn:microsoft.com/office/officeart/2005/8/layout/chevron2"/>
    <dgm:cxn modelId="{C86CE237-BA6C-4AFB-8B75-68F5101CA586}" type="presParOf" srcId="{4BB4E8A4-AE39-45F6-97C4-5F12D832029E}" destId="{B282B9E5-9E55-4E9F-A7AF-2AAFDDAF90E4}" srcOrd="0" destOrd="0" presId="urn:microsoft.com/office/officeart/2005/8/layout/chevron2"/>
    <dgm:cxn modelId="{A9332FFD-8A52-468D-BC3D-7E116F231154}" type="presParOf" srcId="{4BB4E8A4-AE39-45F6-97C4-5F12D832029E}" destId="{8C62522F-0D44-4019-B9FC-D741B036E4C7}" srcOrd="1" destOrd="0" presId="urn:microsoft.com/office/officeart/2005/8/layout/chevron2"/>
    <dgm:cxn modelId="{4E1E52BD-773D-4BFF-BFD7-5658E05BD6AE}" type="presParOf" srcId="{551888BD-3586-491B-9255-97AD4FE370D6}" destId="{63AB0E12-89A9-4D2C-8F5A-BA5C4D07EA93}" srcOrd="3" destOrd="0" presId="urn:microsoft.com/office/officeart/2005/8/layout/chevron2"/>
    <dgm:cxn modelId="{CE42D02E-E946-45D0-8108-2AAB77BC34F6}" type="presParOf" srcId="{551888BD-3586-491B-9255-97AD4FE370D6}" destId="{53605F66-0BB2-4E0A-975B-5A730326144E}" srcOrd="4" destOrd="0" presId="urn:microsoft.com/office/officeart/2005/8/layout/chevron2"/>
    <dgm:cxn modelId="{93C2E07E-6F8B-4877-8C8B-C0B58D8D323C}" type="presParOf" srcId="{53605F66-0BB2-4E0A-975B-5A730326144E}" destId="{403B6D5D-967A-40DD-AD25-29515FE8C169}" srcOrd="0" destOrd="0" presId="urn:microsoft.com/office/officeart/2005/8/layout/chevron2"/>
    <dgm:cxn modelId="{676A21F8-36FD-4D2B-8181-C023B13A7073}" type="presParOf" srcId="{53605F66-0BB2-4E0A-975B-5A730326144E}" destId="{EA6EFC19-12B3-429A-9520-859ECA5728E2}" srcOrd="1" destOrd="0" presId="urn:microsoft.com/office/officeart/2005/8/layout/chevron2"/>
    <dgm:cxn modelId="{2A67900E-BB3B-4DB6-A485-EA0A86E3B225}" type="presParOf" srcId="{551888BD-3586-491B-9255-97AD4FE370D6}" destId="{529E5DFE-240E-41EB-ADF3-436476C86ACD}" srcOrd="5" destOrd="0" presId="urn:microsoft.com/office/officeart/2005/8/layout/chevron2"/>
    <dgm:cxn modelId="{A49C96DA-A18B-41E9-9D19-24452D728E23}" type="presParOf" srcId="{551888BD-3586-491B-9255-97AD4FE370D6}" destId="{C3597E21-D72A-46DF-9F1F-96FCBCFFDCB8}" srcOrd="6" destOrd="0" presId="urn:microsoft.com/office/officeart/2005/8/layout/chevron2"/>
    <dgm:cxn modelId="{D436C556-B053-40D1-86CD-A978CE670538}" type="presParOf" srcId="{C3597E21-D72A-46DF-9F1F-96FCBCFFDCB8}" destId="{CD4B3181-863B-4CE4-A62F-029ACFD0646C}" srcOrd="0" destOrd="0" presId="urn:microsoft.com/office/officeart/2005/8/layout/chevron2"/>
    <dgm:cxn modelId="{E01C1EB5-2318-4528-BD7A-DCDEAA7DD88D}" type="presParOf" srcId="{C3597E21-D72A-46DF-9F1F-96FCBCFFDCB8}" destId="{816C7CB6-69CE-4F4B-9376-6866BE0EFB9C}" srcOrd="1" destOrd="0" presId="urn:microsoft.com/office/officeart/2005/8/layout/chevron2"/>
    <dgm:cxn modelId="{58A4EB75-7FD0-4156-B5DF-57EBFC3E3FEA}" type="presParOf" srcId="{551888BD-3586-491B-9255-97AD4FE370D6}" destId="{CC1B5041-4E01-41EE-89CF-433C9F1090D4}" srcOrd="7" destOrd="0" presId="urn:microsoft.com/office/officeart/2005/8/layout/chevron2"/>
    <dgm:cxn modelId="{4A16B878-B7AE-493D-891D-8F603DE1BA88}" type="presParOf" srcId="{551888BD-3586-491B-9255-97AD4FE370D6}" destId="{709C3420-ABBF-491C-B731-93C0DB58F685}" srcOrd="8" destOrd="0" presId="urn:microsoft.com/office/officeart/2005/8/layout/chevron2"/>
    <dgm:cxn modelId="{993B77F4-53F9-4B82-92CD-B5301DA8A41D}" type="presParOf" srcId="{709C3420-ABBF-491C-B731-93C0DB58F685}" destId="{AEB7BD6F-B29A-4F65-A739-0620154630B8}" srcOrd="0" destOrd="0" presId="urn:microsoft.com/office/officeart/2005/8/layout/chevron2"/>
    <dgm:cxn modelId="{78CD7A9A-1F17-48B7-B6B4-B7B1E46B6EA3}" type="presParOf" srcId="{709C3420-ABBF-491C-B731-93C0DB58F685}" destId="{9004B992-29D1-4ECB-A0EB-22556FD0B906}" srcOrd="1" destOrd="0" presId="urn:microsoft.com/office/officeart/2005/8/layout/chevron2"/>
    <dgm:cxn modelId="{2C4FF8FA-4BAD-4275-8750-E8706759BCBC}" type="presParOf" srcId="{551888BD-3586-491B-9255-97AD4FE370D6}" destId="{71E54763-8AA3-4E50-9478-2B47BC7EAA03}" srcOrd="9" destOrd="0" presId="urn:microsoft.com/office/officeart/2005/8/layout/chevron2"/>
    <dgm:cxn modelId="{D65F0DFA-CA7B-4E23-90B4-DA2A67F40341}" type="presParOf" srcId="{551888BD-3586-491B-9255-97AD4FE370D6}" destId="{C535AC53-D0B8-4411-B271-0684C57D19BA}" srcOrd="10" destOrd="0" presId="urn:microsoft.com/office/officeart/2005/8/layout/chevron2"/>
    <dgm:cxn modelId="{7B842458-8F44-4978-AD58-BC995480E94E}" type="presParOf" srcId="{C535AC53-D0B8-4411-B271-0684C57D19BA}" destId="{18C6C939-EC30-4F31-9B99-5F1ECB30F8B2}" srcOrd="0" destOrd="0" presId="urn:microsoft.com/office/officeart/2005/8/layout/chevron2"/>
    <dgm:cxn modelId="{0CC05716-22E8-4A52-A891-9C04B3BD0C8B}" type="presParOf" srcId="{C535AC53-D0B8-4411-B271-0684C57D19BA}" destId="{22BBC57D-8378-4423-B435-F9A73FC46377}" srcOrd="1" destOrd="0" presId="urn:microsoft.com/office/officeart/2005/8/layout/chevron2"/>
    <dgm:cxn modelId="{021D9B09-408C-40FA-AC28-96F25037C9F9}" type="presParOf" srcId="{551888BD-3586-491B-9255-97AD4FE370D6}" destId="{7F1453BF-76DB-4DE9-807F-581959516000}" srcOrd="11" destOrd="0" presId="urn:microsoft.com/office/officeart/2005/8/layout/chevron2"/>
    <dgm:cxn modelId="{0651BC37-8F64-4E8C-96DB-815CC8FBD920}" type="presParOf" srcId="{551888BD-3586-491B-9255-97AD4FE370D6}" destId="{DE25D4F0-AD04-42C1-B449-131D507C8A00}" srcOrd="12" destOrd="0" presId="urn:microsoft.com/office/officeart/2005/8/layout/chevron2"/>
    <dgm:cxn modelId="{F74E7C40-EE6C-4DF7-9DE6-A294CF2D6256}" type="presParOf" srcId="{DE25D4F0-AD04-42C1-B449-131D507C8A00}" destId="{BBEDB5B7-D921-414F-8415-6DF7E5035F65}" srcOrd="0" destOrd="0" presId="urn:microsoft.com/office/officeart/2005/8/layout/chevron2"/>
    <dgm:cxn modelId="{B39DC783-1B10-4DF1-B735-E7A9E617C491}" type="presParOf" srcId="{DE25D4F0-AD04-42C1-B449-131D507C8A00}" destId="{003DFDEF-8E8F-41A3-8128-2E1CFF38C945}"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FBDA024-E5E8-408E-BC4B-1F308FC2DAC5}">
      <dsp:nvSpPr>
        <dsp:cNvPr id="0" name=""/>
        <dsp:cNvSpPr/>
      </dsp:nvSpPr>
      <dsp:spPr>
        <a:xfrm rot="5400000">
          <a:off x="-193666" y="194480"/>
          <a:ext cx="1291110" cy="903777"/>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NZ" sz="1200" kern="1200"/>
            <a:t>Service Delivery</a:t>
          </a:r>
        </a:p>
      </dsp:txBody>
      <dsp:txXfrm rot="-5400000">
        <a:off x="1" y="452703"/>
        <a:ext cx="903777" cy="387333"/>
      </dsp:txXfrm>
    </dsp:sp>
    <dsp:sp modelId="{408FB35F-9583-4E08-95EC-8BC3850C31D9}">
      <dsp:nvSpPr>
        <dsp:cNvPr id="0" name=""/>
        <dsp:cNvSpPr/>
      </dsp:nvSpPr>
      <dsp:spPr>
        <a:xfrm rot="5400000">
          <a:off x="2769539" y="-1864948"/>
          <a:ext cx="839222" cy="4570746"/>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NZ" sz="1100" kern="1200"/>
            <a:t>Develop positive internal and external relationships, which are responsive to people's requirements. Be professional and take responsibility for outcomes.</a:t>
          </a:r>
        </a:p>
      </dsp:txBody>
      <dsp:txXfrm rot="-5400000">
        <a:off x="903778" y="41780"/>
        <a:ext cx="4529779" cy="757288"/>
      </dsp:txXfrm>
    </dsp:sp>
    <dsp:sp modelId="{B282B9E5-9E55-4E9F-A7AF-2AAFDDAF90E4}">
      <dsp:nvSpPr>
        <dsp:cNvPr id="0" name=""/>
        <dsp:cNvSpPr/>
      </dsp:nvSpPr>
      <dsp:spPr>
        <a:xfrm rot="5400000">
          <a:off x="-193666" y="1380312"/>
          <a:ext cx="1291110" cy="903777"/>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NZ" sz="1200" kern="1200"/>
            <a:t>Qualtiy Outcomes</a:t>
          </a:r>
        </a:p>
      </dsp:txBody>
      <dsp:txXfrm rot="-5400000">
        <a:off x="1" y="1638535"/>
        <a:ext cx="903777" cy="387333"/>
      </dsp:txXfrm>
    </dsp:sp>
    <dsp:sp modelId="{8C62522F-0D44-4019-B9FC-D741B036E4C7}">
      <dsp:nvSpPr>
        <dsp:cNvPr id="0" name=""/>
        <dsp:cNvSpPr/>
      </dsp:nvSpPr>
      <dsp:spPr>
        <a:xfrm rot="5400000">
          <a:off x="2769539" y="-679116"/>
          <a:ext cx="839222" cy="4570746"/>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NZ" sz="1100" kern="1200"/>
            <a:t>Operate always with integrity and maintain high personal, legislative and professional standards.</a:t>
          </a:r>
        </a:p>
      </dsp:txBody>
      <dsp:txXfrm rot="-5400000">
        <a:off x="903778" y="1227612"/>
        <a:ext cx="4529779" cy="757288"/>
      </dsp:txXfrm>
    </dsp:sp>
    <dsp:sp modelId="{403B6D5D-967A-40DD-AD25-29515FE8C169}">
      <dsp:nvSpPr>
        <dsp:cNvPr id="0" name=""/>
        <dsp:cNvSpPr/>
      </dsp:nvSpPr>
      <dsp:spPr>
        <a:xfrm rot="5400000">
          <a:off x="-193666" y="2566144"/>
          <a:ext cx="1291110" cy="903777"/>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NZ" sz="1200" kern="1200"/>
            <a:t>Personal Effectiveness</a:t>
          </a:r>
        </a:p>
      </dsp:txBody>
      <dsp:txXfrm rot="-5400000">
        <a:off x="1" y="2824367"/>
        <a:ext cx="903777" cy="387333"/>
      </dsp:txXfrm>
    </dsp:sp>
    <dsp:sp modelId="{EA6EFC19-12B3-429A-9520-859ECA5728E2}">
      <dsp:nvSpPr>
        <dsp:cNvPr id="0" name=""/>
        <dsp:cNvSpPr/>
      </dsp:nvSpPr>
      <dsp:spPr>
        <a:xfrm rot="5400000">
          <a:off x="2769539" y="506715"/>
          <a:ext cx="839222" cy="4570746"/>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NZ" sz="1100" kern="1200"/>
            <a:t>Sets personal goals, is adaptable to change and shifting priorities, communicates effectively, pursues personal development, undertakes 'on track chats' and performance appraisal, thinks on his/her feet and gets things done. </a:t>
          </a:r>
        </a:p>
      </dsp:txBody>
      <dsp:txXfrm rot="-5400000">
        <a:off x="903778" y="2413444"/>
        <a:ext cx="4529779" cy="757288"/>
      </dsp:txXfrm>
    </dsp:sp>
    <dsp:sp modelId="{CD4B3181-863B-4CE4-A62F-029ACFD0646C}">
      <dsp:nvSpPr>
        <dsp:cNvPr id="0" name=""/>
        <dsp:cNvSpPr/>
      </dsp:nvSpPr>
      <dsp:spPr>
        <a:xfrm rot="5400000">
          <a:off x="-193666" y="3751976"/>
          <a:ext cx="1291110" cy="903777"/>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NZ" sz="1200" kern="1200"/>
            <a:t>Self Management</a:t>
          </a:r>
        </a:p>
      </dsp:txBody>
      <dsp:txXfrm rot="-5400000">
        <a:off x="1" y="4010199"/>
        <a:ext cx="903777" cy="387333"/>
      </dsp:txXfrm>
    </dsp:sp>
    <dsp:sp modelId="{816C7CB6-69CE-4F4B-9376-6866BE0EFB9C}">
      <dsp:nvSpPr>
        <dsp:cNvPr id="0" name=""/>
        <dsp:cNvSpPr/>
      </dsp:nvSpPr>
      <dsp:spPr>
        <a:xfrm rot="5400000">
          <a:off x="2769539" y="1692547"/>
          <a:ext cx="839222" cy="4570746"/>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NZ" sz="1100" kern="1200"/>
            <a:t>Takes responsibility for self and is accountable for positive workplace behaviour; is highly  organised , plans and prioritises work sets realistic timeframes, meets timeframes or communicates in a timely manner if timeframes cannot be met. Constantly works to improve processes. </a:t>
          </a:r>
        </a:p>
      </dsp:txBody>
      <dsp:txXfrm rot="-5400000">
        <a:off x="903778" y="3599276"/>
        <a:ext cx="4529779" cy="757288"/>
      </dsp:txXfrm>
    </dsp:sp>
    <dsp:sp modelId="{AEB7BD6F-B29A-4F65-A739-0620154630B8}">
      <dsp:nvSpPr>
        <dsp:cNvPr id="0" name=""/>
        <dsp:cNvSpPr/>
      </dsp:nvSpPr>
      <dsp:spPr>
        <a:xfrm rot="5400000">
          <a:off x="-193666" y="4937808"/>
          <a:ext cx="1291110" cy="903777"/>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NZ" sz="1200" kern="1200"/>
            <a:t>Teamwork</a:t>
          </a:r>
        </a:p>
      </dsp:txBody>
      <dsp:txXfrm rot="-5400000">
        <a:off x="1" y="5196031"/>
        <a:ext cx="903777" cy="387333"/>
      </dsp:txXfrm>
    </dsp:sp>
    <dsp:sp modelId="{9004B992-29D1-4ECB-A0EB-22556FD0B906}">
      <dsp:nvSpPr>
        <dsp:cNvPr id="0" name=""/>
        <dsp:cNvSpPr/>
      </dsp:nvSpPr>
      <dsp:spPr>
        <a:xfrm rot="5400000">
          <a:off x="2769539" y="2878379"/>
          <a:ext cx="839222" cy="4570746"/>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NZ" sz="1100" kern="1200"/>
            <a:t>Positively contributes to team, respecting colleagues, honouring diversity, communicating effectively and collaborating to achieve shared goals. Deals with all team issues in a timely, positive and professional manner. </a:t>
          </a:r>
        </a:p>
      </dsp:txBody>
      <dsp:txXfrm rot="-5400000">
        <a:off x="903778" y="4785108"/>
        <a:ext cx="4529779" cy="757288"/>
      </dsp:txXfrm>
    </dsp:sp>
    <dsp:sp modelId="{18C6C939-EC30-4F31-9B99-5F1ECB30F8B2}">
      <dsp:nvSpPr>
        <dsp:cNvPr id="0" name=""/>
        <dsp:cNvSpPr/>
      </dsp:nvSpPr>
      <dsp:spPr>
        <a:xfrm rot="5400000">
          <a:off x="-193666" y="6123640"/>
          <a:ext cx="1291110" cy="903777"/>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NZ" sz="1200" kern="1200"/>
            <a:t>Leadership</a:t>
          </a:r>
        </a:p>
      </dsp:txBody>
      <dsp:txXfrm rot="-5400000">
        <a:off x="1" y="6381863"/>
        <a:ext cx="903777" cy="387333"/>
      </dsp:txXfrm>
    </dsp:sp>
    <dsp:sp modelId="{22BBC57D-8378-4423-B435-F9A73FC46377}">
      <dsp:nvSpPr>
        <dsp:cNvPr id="0" name=""/>
        <dsp:cNvSpPr/>
      </dsp:nvSpPr>
      <dsp:spPr>
        <a:xfrm rot="5400000">
          <a:off x="2769539" y="4064211"/>
          <a:ext cx="839222" cy="4570746"/>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NZ" sz="1100" kern="1200"/>
            <a:t>Exercises personal leadership by communicating  effectively, contributing to team  and sharing sharing decision making, role modelling and building on team members strengths. </a:t>
          </a:r>
        </a:p>
      </dsp:txBody>
      <dsp:txXfrm rot="-5400000">
        <a:off x="903778" y="5970940"/>
        <a:ext cx="4529779" cy="757288"/>
      </dsp:txXfrm>
    </dsp:sp>
    <dsp:sp modelId="{BBEDB5B7-D921-414F-8415-6DF7E5035F65}">
      <dsp:nvSpPr>
        <dsp:cNvPr id="0" name=""/>
        <dsp:cNvSpPr/>
      </dsp:nvSpPr>
      <dsp:spPr>
        <a:xfrm rot="5400000">
          <a:off x="-193666" y="7309472"/>
          <a:ext cx="1291110" cy="903777"/>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NZ" sz="1200" kern="1200"/>
            <a:t>Treaty of Waitangi</a:t>
          </a:r>
        </a:p>
      </dsp:txBody>
      <dsp:txXfrm rot="-5400000">
        <a:off x="1" y="7567695"/>
        <a:ext cx="903777" cy="387333"/>
      </dsp:txXfrm>
    </dsp:sp>
    <dsp:sp modelId="{003DFDEF-8E8F-41A3-8128-2E1CFF38C945}">
      <dsp:nvSpPr>
        <dsp:cNvPr id="0" name=""/>
        <dsp:cNvSpPr/>
      </dsp:nvSpPr>
      <dsp:spPr>
        <a:xfrm rot="5400000">
          <a:off x="2769539" y="5250043"/>
          <a:ext cx="839222" cy="4570746"/>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NZ" sz="1100" kern="1200"/>
            <a:t>Understands individual and collective responsiblilities of the Treaty.</a:t>
          </a:r>
        </a:p>
      </dsp:txBody>
      <dsp:txXfrm rot="-5400000">
        <a:off x="903778" y="7156772"/>
        <a:ext cx="4529779" cy="757288"/>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29269754F97640A5215B7491C7EC66" ma:contentTypeVersion="12" ma:contentTypeDescription="Create a new document." ma:contentTypeScope="" ma:versionID="3707c0a4b49c0c7f871d7fdb6f8a1cbf">
  <xsd:schema xmlns:xsd="http://www.w3.org/2001/XMLSchema" xmlns:xs="http://www.w3.org/2001/XMLSchema" xmlns:p="http://schemas.microsoft.com/office/2006/metadata/properties" xmlns:ns2="3fc00ff0-9948-4269-872a-454559a50d1f" xmlns:ns3="bbbad9bf-f4dd-40b7-8ed1-f1f3046461e5" targetNamespace="http://schemas.microsoft.com/office/2006/metadata/properties" ma:root="true" ma:fieldsID="6dfec971bc763fa410082d1d09982605" ns2:_="" ns3:_="">
    <xsd:import namespace="3fc00ff0-9948-4269-872a-454559a50d1f"/>
    <xsd:import namespace="bbbad9bf-f4dd-40b7-8ed1-f1f304646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0ff0-9948-4269-872a-454559a50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ad9bf-f4dd-40b7-8ed1-f1f3046461e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B3EE11-6793-4C98-819F-8E91924CCD1F}">
  <ds:schemaRefs>
    <ds:schemaRef ds:uri="http://schemas.openxmlformats.org/officeDocument/2006/bibliography"/>
  </ds:schemaRefs>
</ds:datastoreItem>
</file>

<file path=customXml/itemProps2.xml><?xml version="1.0" encoding="utf-8"?>
<ds:datastoreItem xmlns:ds="http://schemas.openxmlformats.org/officeDocument/2006/customXml" ds:itemID="{0A880457-CCA2-46E5-8F41-69BBB5E99D87}"/>
</file>

<file path=customXml/itemProps3.xml><?xml version="1.0" encoding="utf-8"?>
<ds:datastoreItem xmlns:ds="http://schemas.openxmlformats.org/officeDocument/2006/customXml" ds:itemID="{C2EE45A4-366D-44AC-B6A5-A4A8DCE5037E}"/>
</file>

<file path=customXml/itemProps4.xml><?xml version="1.0" encoding="utf-8"?>
<ds:datastoreItem xmlns:ds="http://schemas.openxmlformats.org/officeDocument/2006/customXml" ds:itemID="{2F9F01EB-5A3C-40B3-9D90-B20A98C0088A}"/>
</file>

<file path=docProps/app.xml><?xml version="1.0" encoding="utf-8"?>
<Properties xmlns="http://schemas.openxmlformats.org/officeDocument/2006/extended-properties" xmlns:vt="http://schemas.openxmlformats.org/officeDocument/2006/docPropsVTypes">
  <Template>44E729C0</Template>
  <TotalTime>0</TotalTime>
  <Pages>7</Pages>
  <Words>1253</Words>
  <Characters>7146</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 Morrison</dc:creator>
  <cp:lastModifiedBy>Sandy Baird</cp:lastModifiedBy>
  <cp:revision>2</cp:revision>
  <cp:lastPrinted>2014-11-13T01:04:00Z</cp:lastPrinted>
  <dcterms:created xsi:type="dcterms:W3CDTF">2018-01-09T22:02:00Z</dcterms:created>
  <dcterms:modified xsi:type="dcterms:W3CDTF">2018-01-09T22:02:00Z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0x010100B929269754F97640A5215B7491C7EC66</vt:lpwstr>
  </property>
</Properties>
</file>